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117E" w:rsidRPr="00B03CE4" w:rsidRDefault="0069117E" w:rsidP="0069117E">
      <w:pPr>
        <w:numPr>
          <w:ilvl w:val="1"/>
          <w:numId w:val="0"/>
        </w:numPr>
        <w:suppressAutoHyphens/>
        <w:spacing w:line="276" w:lineRule="auto"/>
        <w:ind w:left="426"/>
        <w:contextualSpacing/>
        <w:jc w:val="both"/>
        <w:rPr>
          <w:rFonts w:ascii="Calibri" w:eastAsia="Yu Mincho" w:hAnsi="Calibri" w:cs="Arial"/>
          <w:color w:val="5A5A5A"/>
          <w:spacing w:val="15"/>
          <w:sz w:val="32"/>
          <w:szCs w:val="32"/>
          <w:lang w:eastAsia="pl-PL"/>
        </w:rPr>
      </w:pPr>
      <w:r w:rsidRPr="00B03CE4">
        <w:rPr>
          <w:rFonts w:ascii="Calibri" w:eastAsia="Yu Mincho" w:hAnsi="Calibri" w:cs="Arial"/>
          <w:color w:val="5A5A5A"/>
          <w:spacing w:val="15"/>
          <w:sz w:val="32"/>
          <w:szCs w:val="32"/>
          <w:lang w:eastAsia="pl-PL"/>
        </w:rPr>
        <w:t>Uniwersytet im. Adama Mickiewicza w Poznaniu</w:t>
      </w:r>
    </w:p>
    <w:p w:rsidR="0069117E" w:rsidRPr="00B03CE4" w:rsidRDefault="0069117E" w:rsidP="0069117E">
      <w:pPr>
        <w:suppressAutoHyphens/>
        <w:spacing w:after="0" w:line="240" w:lineRule="auto"/>
        <w:ind w:left="426"/>
        <w:contextualSpacing/>
        <w:jc w:val="both"/>
        <w:rPr>
          <w:rFonts w:ascii="Calibri Light" w:eastAsia="Yu Gothic Light" w:hAnsi="Calibri Light" w:cs="Times New Roman"/>
          <w:spacing w:val="-10"/>
          <w:kern w:val="28"/>
          <w:sz w:val="32"/>
          <w:szCs w:val="32"/>
          <w:lang w:eastAsia="pl-PL"/>
        </w:rPr>
      </w:pPr>
    </w:p>
    <w:p w:rsidR="0069117E" w:rsidRPr="00B03CE4" w:rsidRDefault="0069117E" w:rsidP="0069117E">
      <w:pPr>
        <w:suppressAutoHyphens/>
        <w:spacing w:after="0" w:line="240" w:lineRule="auto"/>
        <w:ind w:left="426"/>
        <w:contextualSpacing/>
        <w:jc w:val="both"/>
        <w:rPr>
          <w:rFonts w:ascii="Calibri Light" w:eastAsia="Yu Gothic Light" w:hAnsi="Calibri Light" w:cs="Times New Roman"/>
          <w:spacing w:val="-10"/>
          <w:kern w:val="28"/>
          <w:sz w:val="32"/>
          <w:szCs w:val="32"/>
          <w:lang w:eastAsia="pl-PL"/>
        </w:rPr>
      </w:pPr>
      <w:r w:rsidRPr="00B03CE4">
        <w:rPr>
          <w:rFonts w:ascii="Calibri Light" w:eastAsia="Yu Gothic Light" w:hAnsi="Calibri Light" w:cs="Times New Roman"/>
          <w:spacing w:val="-10"/>
          <w:kern w:val="28"/>
          <w:sz w:val="32"/>
          <w:szCs w:val="32"/>
          <w:lang w:eastAsia="pl-PL"/>
        </w:rPr>
        <w:t>Wdrożenie Portalu pracownika w oparciu o Standardowe Oprogramowanie Aplikacyjne klasy LCDP dla pracowników Uniwersytetu im. Adama Mickiewicza w Poznaniu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line="276" w:lineRule="auto"/>
        <w:ind w:left="426"/>
        <w:contextualSpacing/>
        <w:jc w:val="both"/>
        <w:rPr>
          <w:rFonts w:ascii="Calibri" w:eastAsia="Yu Mincho" w:hAnsi="Calibri" w:cs="Arial"/>
          <w:color w:val="5A5A5A"/>
          <w:spacing w:val="15"/>
          <w:sz w:val="32"/>
          <w:szCs w:val="32"/>
          <w:lang w:eastAsia="pl-PL"/>
        </w:rPr>
      </w:pPr>
      <w:r w:rsidRPr="00B03CE4">
        <w:rPr>
          <w:rFonts w:ascii="Calibri" w:eastAsia="Yu Mincho" w:hAnsi="Calibri" w:cs="Arial"/>
          <w:color w:val="5A5A5A"/>
          <w:spacing w:val="15"/>
          <w:sz w:val="32"/>
          <w:szCs w:val="32"/>
          <w:lang w:eastAsia="pl-PL"/>
        </w:rPr>
        <w:t>Załącznik nr 1 do OPZ – Zakres merytoryczny AP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Gothic Light" w:hAnsi="Calibri" w:cs="Calibri"/>
          <w:b/>
          <w:bCs/>
          <w:caps/>
          <w:sz w:val="20"/>
          <w:u w:val="single"/>
          <w:lang w:eastAsia="pl-PL"/>
        </w:rPr>
      </w:pPr>
      <w:r w:rsidRPr="00B03CE4">
        <w:rPr>
          <w:rFonts w:ascii="Calibri Light" w:eastAsia="Yu Gothic Light" w:hAnsi="Calibri Light" w:cs="Calibri Light"/>
          <w:caps/>
          <w:sz w:val="24"/>
          <w:szCs w:val="24"/>
          <w:u w:val="single"/>
          <w:lang w:eastAsia="pl-PL"/>
        </w:rPr>
        <w:lastRenderedPageBreak/>
        <w:t xml:space="preserve">Spis TReści </w:t>
      </w:r>
      <w:r w:rsidRPr="00B03CE4">
        <w:rPr>
          <w:rFonts w:ascii="Calibri Light" w:eastAsia="Yu Gothic Light" w:hAnsi="Calibri Light" w:cs="Calibri Light"/>
          <w:caps/>
          <w:sz w:val="24"/>
          <w:szCs w:val="24"/>
          <w:u w:val="single"/>
          <w:lang w:eastAsia="pl-PL"/>
        </w:rPr>
        <w:br/>
      </w:r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r w:rsidRPr="00B03CE4">
        <w:rPr>
          <w:rFonts w:ascii="Calibri Light" w:eastAsia="Yu Gothic Light" w:hAnsi="Calibri Light" w:cs="Calibri Light"/>
          <w:caps/>
          <w:sz w:val="24"/>
          <w:szCs w:val="24"/>
          <w:u w:val="single"/>
          <w:lang w:eastAsia="pl-PL"/>
        </w:rPr>
        <w:fldChar w:fldCharType="begin"/>
      </w:r>
      <w:r w:rsidRPr="00B03CE4">
        <w:rPr>
          <w:rFonts w:ascii="Calibri Light" w:eastAsia="Yu Gothic Light" w:hAnsi="Calibri Light" w:cs="Calibri Light"/>
          <w:caps/>
          <w:sz w:val="24"/>
          <w:szCs w:val="24"/>
          <w:u w:val="single"/>
          <w:lang w:eastAsia="pl-PL"/>
        </w:rPr>
        <w:instrText xml:space="preserve"> TOC \o "1-2" \h \z \u </w:instrText>
      </w:r>
      <w:r w:rsidRPr="00B03CE4">
        <w:rPr>
          <w:rFonts w:ascii="Calibri Light" w:eastAsia="Yu Gothic Light" w:hAnsi="Calibri Light" w:cs="Calibri Light"/>
          <w:caps/>
          <w:sz w:val="24"/>
          <w:szCs w:val="24"/>
          <w:u w:val="single"/>
          <w:lang w:eastAsia="pl-PL"/>
        </w:rPr>
        <w:fldChar w:fldCharType="separate"/>
      </w:r>
      <w:hyperlink w:anchor="_Toc145591203" w:history="1"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A.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Zakres merytoryczny AP: Urlopy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instrText xml:space="preserve"> PAGEREF _Toc145591203 \h </w:instrTex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>4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04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Informacja ogólne: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_Toc145591204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05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Filtry (wymiary) do pokazywania nieobecności zaczytywanych z RCP AX: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_Toc145591205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06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Role w PB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_Toc145591206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07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01.0 Wniosek o urlop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_Toc145591207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08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5.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01.9 Korekta urlopu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_Toc145591208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9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09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6.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Dokumenty: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_Toc145591209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10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0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7.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Raporty: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_Toc145591210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10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1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8.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Integracje: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_Toc145591211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10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2" w:history="1"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B.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Zakres merytoryczny AP: Obsługa delegacji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instrText xml:space="preserve"> PAGEREF _Toc145591212 \h </w:instrTex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>11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395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3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9.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Informacje ogólne: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_Toc145591213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4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10.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Lista PB do implementacji: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_Toc145591214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5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11.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Role zdefiniowane w PB wchodzących w skład AP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_Toc145591215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6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12.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03.01 Wniosek o delegację krajową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_Toc145591216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12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7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13.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03.02 Wniosek o delegację zagraniczną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_Toc145591217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15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8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14.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03.03 Wniosek do Dziekana o zgodę na wykorzystanie auta prywatnego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_Toc145591218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19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19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15.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03.04 Wniosek do Rektora o zgodę na wykorzystanie auta prywatnego oraz zwiększenie stawka za kilometr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_Toc145591219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20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0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16.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03.05 Weryfikacja zaliczki na delegację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_Toc145591220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1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17.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03.06 Akceptacja wniosku do banku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_Toc145591221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22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2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18.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03.07 Zlecenie wypłaty zaliczki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_Toc145591222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23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3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19.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03.08 Rozliczenie delegacji krajowej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_Toc145591223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24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4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20.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03.09 Rozliczenie delegacji zagranicznej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_Toc145591224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26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5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21.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03.10 Zakup biletów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_Toc145591225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29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6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22.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03.11 Zakup wizy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_Toc145591226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30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7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23.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03.12 Zakup ubezpieczenia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_Toc145591227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8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24.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Dokumenty: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_Toc145591228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29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25.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Integracja: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_Toc145591229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0" w:history="1"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C.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Zakres merytoryczny AP: Umowy cywilno-prawne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instrText xml:space="preserve"> PAGEREF _Toc145591230 \h </w:instrTex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>33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1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26.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Informacje ogólne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_Toc145591231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33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2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27.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Role zdefiniowane w PB wchodzących w skład AP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_Toc145591232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33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3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28.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04.1 Wniosek i zawarcie umowy cywilnoprawnej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_Toc145591233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34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4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29.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04.2 Aneks do umowy cywilnoprawnej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_Toc145591234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39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5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30.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04.3 Zmiany umowy cywilnoprawnej nie wymagające aneksu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_Toc145591235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43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6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31.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Dokumenty: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_Toc145591236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44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7" w:history="1"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D.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Zakres merytoryczny AP: Obsługa faktur zakupowych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instrText xml:space="preserve"> PAGEREF _Toc145591237 \h </w:instrTex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>45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8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32.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Informacje ogólne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_Toc145591238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45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39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33.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Role zdefiniowane w PB wchodzących w skład AP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_Toc145591239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45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0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34.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PB 05.1 Rejestracja faktury zakupowej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_Toc145591240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46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1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35.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05.2 Rejestracja faktury grantowej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_Toc145591241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51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2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36.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Dokumenty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_Toc145591242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55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3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37.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Integracja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_Toc145591243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56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4" w:history="1"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E.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Zakres merytoryczny AP: Wniosek o zamówienie publiczne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instrText xml:space="preserve"> PAGEREF _Toc145591244 \h </w:instrTex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>57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5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38.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Informacje ogólne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_Toc145591245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6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39.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Lista PB do implementacji: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_Toc145591246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7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40.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Role zdefiniowane w procesach wchodzących w skład aplikacji procesowej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_Toc145591247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8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41.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02.0 Wniosek o zamówienie publiczne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_Toc145591248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58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49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42.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02.1.1 Ocena wniosku o zamówienie publiczne o wartości do 4 tyś zł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_Toc145591249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59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0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43.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02.1.2 Ocena wniosku o zamówienie publiczne o wartości do 10 tyś zł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_Toc145591250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60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1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44.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02.1.3 Ocena wniosku o wszczęcie postępowania publicznego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_Toc145591251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62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2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45.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02.1.4 Anulowanie wniosku o zamówienie publiczne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_Toc145591252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65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32"/>
          <w:tab w:val="right" w:pos="9062"/>
        </w:tabs>
        <w:suppressAutoHyphens/>
        <w:spacing w:before="360" w:after="36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3" w:history="1"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F.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color w:val="0563C1"/>
            <w:sz w:val="20"/>
            <w:u w:val="single"/>
            <w:lang w:eastAsia="pl-PL"/>
          </w:rPr>
          <w:t>Zakres merytoryczny AP: Raporty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instrText xml:space="preserve"> PAGEREF _Toc145591253 \h </w:instrTex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t>67</w:t>
        </w:r>
        <w:r w:rsidRPr="00B03CE4">
          <w:rPr>
            <w:rFonts w:ascii="Calibri" w:eastAsia="Yu Gothic Light" w:hAnsi="Calibri" w:cs="Calibri"/>
            <w:b/>
            <w:bCs/>
            <w:caps/>
            <w:noProof/>
            <w:webHidden/>
            <w:sz w:val="20"/>
            <w:u w:val="single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4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46.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Informacje ogólne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_Toc145591254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5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47.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Lista PB do implementacji: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_Toc145591255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6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48.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Role zdefiniowane w procesach wchodzących w skład aplikacji procesowej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_Toc145591256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7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49.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PB do implementacji: 06.01 Generowanie raportu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_Toc145591257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67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tabs>
          <w:tab w:val="left" w:pos="496"/>
          <w:tab w:val="right" w:pos="9062"/>
        </w:tabs>
        <w:suppressAutoHyphens/>
        <w:spacing w:after="0" w:line="276" w:lineRule="auto"/>
        <w:contextualSpacing/>
        <w:rPr>
          <w:rFonts w:ascii="Calibri" w:eastAsia="Yu Mincho" w:hAnsi="Calibri" w:cs="Arial"/>
          <w:noProof/>
          <w:kern w:val="2"/>
          <w:sz w:val="24"/>
          <w:szCs w:val="24"/>
          <w:lang w:eastAsia="pl-PL"/>
          <w14:ligatures w14:val="standardContextual"/>
        </w:rPr>
      </w:pPr>
      <w:hyperlink w:anchor="_Toc145591258" w:history="1"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50.</w:t>
        </w:r>
        <w:r w:rsidRPr="00B03CE4">
          <w:rPr>
            <w:rFonts w:ascii="Calibri" w:eastAsia="Yu Mincho" w:hAnsi="Calibri" w:cs="Arial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color w:val="0563C1"/>
            <w:sz w:val="20"/>
            <w:u w:val="single"/>
            <w:lang w:eastAsia="pl-PL"/>
          </w:rPr>
          <w:t>Zakres danych do poszczególnych raportów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ab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begin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instrText xml:space="preserve"> PAGEREF _Toc145591258 \h </w:instrTex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separate"/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t>68</w:t>
        </w:r>
        <w:r w:rsidRPr="00B03CE4">
          <w:rPr>
            <w:rFonts w:ascii="Calibri" w:eastAsia="Yu Gothic Light" w:hAnsi="Calibri" w:cs="Calibri"/>
            <w:b/>
            <w:bCs/>
            <w:smallCaps/>
            <w:noProof/>
            <w:webHidden/>
            <w:sz w:val="20"/>
            <w:lang w:eastAsia="pl-PL"/>
          </w:rPr>
          <w:fldChar w:fldCharType="end"/>
        </w:r>
      </w:hyperlink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color w:val="4472C4"/>
          <w:sz w:val="24"/>
          <w:szCs w:val="24"/>
          <w:lang w:eastAsia="pl-PL"/>
        </w:rPr>
      </w:pPr>
      <w:r w:rsidRPr="00B03CE4">
        <w:rPr>
          <w:rFonts w:ascii="Calibri Light" w:eastAsia="Yu Gothic Light" w:hAnsi="Calibri Light" w:cs="Calibri Light"/>
          <w:sz w:val="24"/>
          <w:szCs w:val="24"/>
          <w:lang w:eastAsia="pl-PL"/>
        </w:rPr>
        <w:fldChar w:fldCharType="end"/>
      </w:r>
      <w:r w:rsidRPr="00B03CE4">
        <w:rPr>
          <w:rFonts w:ascii="Calibri Light" w:eastAsia="Yu Gothic Light" w:hAnsi="Calibri Light" w:cs="Calibri Light"/>
          <w:sz w:val="24"/>
          <w:szCs w:val="24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720" w:hanging="360"/>
        <w:jc w:val="both"/>
        <w:outlineLvl w:val="0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bookmarkStart w:id="0" w:name="_Toc145591203"/>
      <w:bookmarkStart w:id="1" w:name="_Toc120222878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lastRenderedPageBreak/>
        <w:t>Zakres merytoryczny AP: Urlopy</w:t>
      </w:r>
      <w:bookmarkEnd w:id="0"/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2" w:name="_Toc145591204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Informacja ogólne:</w:t>
      </w:r>
      <w:bookmarkEnd w:id="2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Wniosek o urlop może złożyć tylko osoba będąca pracownikiem UAM, zatrudnionym na umowę o pracę. Jedna osoba może być zatrudniona w UAM na podstawie więcej niż jednym etacie. Na każdym z etatów pracownikowi przynależy się określony wymiar urlopu.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obecnej wersji AP, przeznaczonej do wdrożenia w ramach projektu, możliwe będzie złożenie wniosku o: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wypoczynkowy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na żądanie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urlop okolicznościowy. </w:t>
      </w:r>
    </w:p>
    <w:p w:rsidR="0069117E" w:rsidRPr="00B03CE4" w:rsidRDefault="0069117E" w:rsidP="0069117E">
      <w:pPr>
        <w:suppressAutoHyphens/>
        <w:spacing w:after="80" w:line="276" w:lineRule="auto"/>
        <w:ind w:left="720"/>
        <w:jc w:val="both"/>
        <w:outlineLvl w:val="3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wybierając urlop okolicznościowy wymagane jest stosowne oświadczenie, którego treść zostanie opracowana na etapie wdrożenia, dotyczące okoliczności urlopy (zaznaczenie checkbox) oraz ewentualne podanie numeru aktu z USC].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opieka </w:t>
      </w:r>
    </w:p>
    <w:p w:rsidR="0069117E" w:rsidRPr="00B03CE4" w:rsidRDefault="0069117E" w:rsidP="0069117E">
      <w:pPr>
        <w:suppressAutoHyphens/>
        <w:spacing w:after="80" w:line="276" w:lineRule="auto"/>
        <w:ind w:left="720"/>
        <w:jc w:val="both"/>
        <w:outlineLvl w:val="3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wniosek wymaga oświadczenia (zaznaczenie checkbox) o braku opieki nad dzieckiem przez drugiego rodzica]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nowe rodzaje nieobecności. </w:t>
      </w:r>
    </w:p>
    <w:p w:rsidR="0069117E" w:rsidRPr="00B03CE4" w:rsidRDefault="0069117E" w:rsidP="0069117E">
      <w:pPr>
        <w:suppressAutoHyphens/>
        <w:spacing w:after="0" w:line="276" w:lineRule="auto"/>
        <w:ind w:left="720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 xml:space="preserve">UWAGA W zależności od rodzaju urlopu może on dotyczyć wszystkich etatów, zgodnie z załączonym zestawieniem: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Na etapie analizy zidentyfikowano konieczność dalszych prac analitycznych dotyczących PB powstawania i zarządzania harmonogramem urlopów oraz planem urlopów. Oba to zestawienia powstają obecnie w wersji papierowej w różnym czasie, dlatego nie ma obecnie możliwości ich użycia w PB wnioskowania o urlop, a zgodnie z oczekiwaniami Zamawiającego: 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Harmonogramy powinny być tworzone w Microsoft Dynamics AX (ERP), a w Portalu Pracownika tylko prezentowane,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Plan urlopów powinny być sporządzane w Portalu Pracownika, akceptowane / odrzucane przez przełożonego, ale nie mają być przenoszone do RCP w Microsoft Dynamics AX (ERP).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" w:name="_Toc145591205"/>
      <w:r w:rsidRPr="00B03CE4">
        <w:rPr>
          <w:rFonts w:ascii="Calibri Light" w:eastAsia="Yu Gothic Light" w:hAnsi="Calibri Light" w:cs="Calibri Light"/>
          <w:b/>
          <w:bCs/>
          <w:lang w:eastAsia="pl-PL"/>
        </w:rPr>
        <w:t>Filtry (wymiary) do pokazywania nieobecności zaczytywanych z RCP AX:</w:t>
      </w:r>
      <w:bookmarkEnd w:id="3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nieobecności związane z rodzicielstwem:</w:t>
      </w:r>
    </w:p>
    <w:p w:rsidR="0069117E" w:rsidRPr="00B03CE4" w:rsidRDefault="0069117E" w:rsidP="0069117E">
      <w:pPr>
        <w:numPr>
          <w:ilvl w:val="3"/>
          <w:numId w:val="21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urlopy macierzyńskie,</w:t>
      </w:r>
    </w:p>
    <w:p w:rsidR="0069117E" w:rsidRPr="00B03CE4" w:rsidRDefault="0069117E" w:rsidP="0069117E">
      <w:pPr>
        <w:numPr>
          <w:ilvl w:val="3"/>
          <w:numId w:val="21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rodzicielski,</w:t>
      </w:r>
    </w:p>
    <w:p w:rsidR="0069117E" w:rsidRPr="00B03CE4" w:rsidRDefault="0069117E" w:rsidP="0069117E">
      <w:pPr>
        <w:numPr>
          <w:ilvl w:val="3"/>
          <w:numId w:val="21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ojcowski,</w:t>
      </w:r>
    </w:p>
    <w:p w:rsidR="0069117E" w:rsidRPr="00B03CE4" w:rsidRDefault="0069117E" w:rsidP="0069117E">
      <w:pPr>
        <w:numPr>
          <w:ilvl w:val="3"/>
          <w:numId w:val="21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wychowawczy.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nieobecności związane z chorobą:</w:t>
      </w:r>
    </w:p>
    <w:p w:rsidR="0069117E" w:rsidRPr="00B03CE4" w:rsidRDefault="0069117E" w:rsidP="0069117E">
      <w:pPr>
        <w:numPr>
          <w:ilvl w:val="3"/>
          <w:numId w:val="22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zwolnienia lekarskie,</w:t>
      </w:r>
    </w:p>
    <w:p w:rsidR="0069117E" w:rsidRPr="00B03CE4" w:rsidRDefault="0069117E" w:rsidP="0069117E">
      <w:pPr>
        <w:numPr>
          <w:ilvl w:val="3"/>
          <w:numId w:val="22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świadczenia rehabilitacyjne, </w:t>
      </w:r>
    </w:p>
    <w:p w:rsidR="0069117E" w:rsidRPr="00B03CE4" w:rsidRDefault="0069117E" w:rsidP="0069117E">
      <w:pPr>
        <w:numPr>
          <w:ilvl w:val="3"/>
          <w:numId w:val="22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opieka na chorym dzieckiem / dorosłym.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delegacje:</w:t>
      </w:r>
    </w:p>
    <w:p w:rsidR="0069117E" w:rsidRPr="00B03CE4" w:rsidRDefault="0069117E" w:rsidP="0069117E">
      <w:pPr>
        <w:numPr>
          <w:ilvl w:val="3"/>
          <w:numId w:val="23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krajowe,</w:t>
      </w:r>
    </w:p>
    <w:p w:rsidR="0069117E" w:rsidRPr="00B03CE4" w:rsidRDefault="0069117E" w:rsidP="0069117E">
      <w:pPr>
        <w:numPr>
          <w:ilvl w:val="3"/>
          <w:numId w:val="23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zagraniczne,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urlopy naukowe:</w:t>
      </w:r>
    </w:p>
    <w:p w:rsidR="0069117E" w:rsidRPr="00B03CE4" w:rsidRDefault="0069117E" w:rsidP="0069117E">
      <w:pPr>
        <w:numPr>
          <w:ilvl w:val="3"/>
          <w:numId w:val="24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naukowy tzw.: “siódemkowy”,</w:t>
      </w:r>
    </w:p>
    <w:p w:rsidR="0069117E" w:rsidRPr="00B03CE4" w:rsidRDefault="0069117E" w:rsidP="0069117E">
      <w:pPr>
        <w:numPr>
          <w:ilvl w:val="3"/>
          <w:numId w:val="24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wyjazd szkoleniowy – staże dydaktyczne naukowe kwerendy, konferencje,</w:t>
      </w:r>
    </w:p>
    <w:p w:rsidR="0069117E" w:rsidRPr="00B03CE4" w:rsidRDefault="0069117E" w:rsidP="0069117E">
      <w:pPr>
        <w:numPr>
          <w:ilvl w:val="3"/>
          <w:numId w:val="24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urlop zdrowotny.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nieobecności bezpłatne:</w:t>
      </w:r>
    </w:p>
    <w:p w:rsidR="0069117E" w:rsidRPr="00B03CE4" w:rsidRDefault="0069117E" w:rsidP="0069117E">
      <w:pPr>
        <w:numPr>
          <w:ilvl w:val="3"/>
          <w:numId w:val="25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bezpłatny,</w:t>
      </w:r>
    </w:p>
    <w:p w:rsidR="0069117E" w:rsidRPr="00B03CE4" w:rsidRDefault="0069117E" w:rsidP="0069117E">
      <w:pPr>
        <w:numPr>
          <w:ilvl w:val="3"/>
          <w:numId w:val="25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wychowawczy,</w:t>
      </w:r>
    </w:p>
    <w:p w:rsidR="0069117E" w:rsidRPr="00B03CE4" w:rsidRDefault="0069117E" w:rsidP="0069117E">
      <w:pPr>
        <w:numPr>
          <w:ilvl w:val="3"/>
          <w:numId w:val="25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usprawiedliwiona niepłatna nieobecności.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długotrwałe nieobecności powyżej 30 dni:</w:t>
      </w:r>
    </w:p>
    <w:p w:rsidR="0069117E" w:rsidRPr="00B03CE4" w:rsidRDefault="0069117E" w:rsidP="0069117E">
      <w:pPr>
        <w:numPr>
          <w:ilvl w:val="3"/>
          <w:numId w:val="26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bezpłatny,</w:t>
      </w:r>
    </w:p>
    <w:p w:rsidR="0069117E" w:rsidRPr="00B03CE4" w:rsidRDefault="0069117E" w:rsidP="0069117E">
      <w:pPr>
        <w:numPr>
          <w:ilvl w:val="3"/>
          <w:numId w:val="26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naukowy,</w:t>
      </w:r>
    </w:p>
    <w:p w:rsidR="0069117E" w:rsidRPr="00B03CE4" w:rsidRDefault="0069117E" w:rsidP="0069117E">
      <w:pPr>
        <w:numPr>
          <w:ilvl w:val="3"/>
          <w:numId w:val="26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wyjazd szkoleniowy,</w:t>
      </w:r>
    </w:p>
    <w:p w:rsidR="0069117E" w:rsidRPr="00B03CE4" w:rsidRDefault="0069117E" w:rsidP="0069117E">
      <w:pPr>
        <w:numPr>
          <w:ilvl w:val="3"/>
          <w:numId w:val="26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urlopy związane z rodzicielstwem (wychowawcze / macierzyńskie / rodzicielskie),</w:t>
      </w:r>
    </w:p>
    <w:p w:rsidR="0069117E" w:rsidRPr="00B03CE4" w:rsidRDefault="0069117E" w:rsidP="0069117E">
      <w:pPr>
        <w:numPr>
          <w:ilvl w:val="3"/>
          <w:numId w:val="26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świadczenie rehabilitacyjne,</w:t>
      </w:r>
    </w:p>
    <w:p w:rsidR="0069117E" w:rsidRPr="00B03CE4" w:rsidRDefault="0069117E" w:rsidP="0069117E">
      <w:pPr>
        <w:numPr>
          <w:ilvl w:val="3"/>
          <w:numId w:val="26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długotrwała choroba.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urlopy płatne:</w:t>
      </w:r>
    </w:p>
    <w:p w:rsidR="0069117E" w:rsidRPr="00B03CE4" w:rsidRDefault="0069117E" w:rsidP="0069117E">
      <w:pPr>
        <w:numPr>
          <w:ilvl w:val="3"/>
          <w:numId w:val="27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wypoczynkowe,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urlopy płatne inne niż wypoczynkowe</w:t>
      </w:r>
    </w:p>
    <w:p w:rsidR="0069117E" w:rsidRPr="00B03CE4" w:rsidRDefault="0069117E" w:rsidP="0069117E">
      <w:pPr>
        <w:numPr>
          <w:ilvl w:val="3"/>
          <w:numId w:val="28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szkolny,</w:t>
      </w:r>
    </w:p>
    <w:p w:rsidR="0069117E" w:rsidRPr="00B03CE4" w:rsidRDefault="0069117E" w:rsidP="0069117E">
      <w:pPr>
        <w:numPr>
          <w:ilvl w:val="3"/>
          <w:numId w:val="28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okolicznościowy,</w:t>
      </w:r>
    </w:p>
    <w:p w:rsidR="0069117E" w:rsidRPr="00B03CE4" w:rsidRDefault="0069117E" w:rsidP="0069117E">
      <w:pPr>
        <w:numPr>
          <w:ilvl w:val="3"/>
          <w:numId w:val="28"/>
        </w:numPr>
        <w:suppressAutoHyphens/>
        <w:spacing w:after="80" w:line="276" w:lineRule="auto"/>
        <w:contextualSpacing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krwiodawstwo,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wszystkie nieobecności.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4" w:name="_Toc145591206"/>
      <w:r w:rsidRPr="00B03CE4">
        <w:rPr>
          <w:rFonts w:ascii="Calibri Light" w:eastAsia="Yu Gothic Light" w:hAnsi="Calibri Light" w:cs="Calibri Light"/>
          <w:b/>
          <w:bCs/>
          <w:lang w:eastAsia="pl-PL"/>
        </w:rPr>
        <w:t>Role w PB</w:t>
      </w:r>
      <w:bookmarkEnd w:id="4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Wnioskodawca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wypełniający wniosek o urlop.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Akceptujący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sprawujący funkcję kierowniczą w jednostce organizacyjnej Wnioskodawcy.</w:t>
      </w: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b/>
          <w:bCs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5" w:name="_Toc145591207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01.0 Wniosek o urlop</w:t>
      </w:r>
      <w:bookmarkEnd w:id="5"/>
    </w:p>
    <w:p w:rsidR="0069117E" w:rsidRPr="00B03CE4" w:rsidRDefault="0069117E" w:rsidP="0069117E">
      <w:pPr>
        <w:suppressAutoHyphens/>
        <w:spacing w:after="80" w:line="276" w:lineRule="auto"/>
        <w:ind w:left="426" w:firstLine="11"/>
        <w:jc w:val="both"/>
        <w:outlineLvl w:val="3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istnieją w PB czynności automatyczne (usługi), dla których szczegółowe dane dotyczące zakresu oraz sposobu ich implementacji zostaną przekazane wybranemu w ramach postępowania publicznego Wykonawcy.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6" w:name="scroll-bookmark-6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7B84EED2" wp14:editId="35CAD8FD">
            <wp:extent cx="5760720" cy="2533240"/>
            <wp:effectExtent l="0" t="0" r="5080" b="0"/>
            <wp:docPr id="100003" name="Obraz 100003" title="Diagram 1 - 01.0 Wniosek o url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- 01.0 Wniosek o urlop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7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złożenie przez Wnioskodawcę, wniosku o urlop, zgodnie z obowiązującym Kodeksem Pracy oraz aktualnym Regulaminem Pracy obowiązującym w UAM.</w:t>
      </w:r>
    </w:p>
    <w:p w:rsidR="0069117E" w:rsidRPr="00B03CE4" w:rsidRDefault="0069117E" w:rsidP="0069117E">
      <w:pPr>
        <w:suppressAutoHyphens/>
        <w:spacing w:after="80" w:line="276" w:lineRule="auto"/>
        <w:ind w:left="419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PB jest uruchamiany ręcznie przez pracownika UAM chcącego złożyć wniosek, z poziomu Portalu pracownika UAM.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02 - Pobranie danych o Wnioskodawcy [USŁUGA INTEGRACYJNA]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informacji o zalogowanym Użytkowniku Końcowym [$$Wnioskodawca_e-mail] powinny zostać pobrane z Active Directory podstawowe informacje o Wnioskodawcy, a w szczególności:</w:t>
      </w:r>
    </w:p>
    <w:p w:rsidR="0069117E" w:rsidRPr="00B03CE4" w:rsidRDefault="0069117E" w:rsidP="0069117E">
      <w:pPr>
        <w:numPr>
          <w:ilvl w:val="0"/>
          <w:numId w:val="13"/>
        </w:numPr>
        <w:suppressAutoHyphens/>
        <w:spacing w:after="80" w:line="276" w:lineRule="auto"/>
        <w:ind w:left="1560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$$Wnioskodawca_UID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UID, z Hurtowni Danych zostaną pobrane dodatkowe informacja, a w szczególności: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$$Wnioskodawca_tytul_naukowy, jeżeli dla danego UID istnieje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$$Wnioskodawca_Imie [*]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$$Wnioskodawca_Nazwisko [*]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$$Wnioskodawca_Stanowisko [*]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$$Jednostka_organizacyjna_ID [*]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$$Jednostka_organizacyjna_Nazwa [*]</w:t>
      </w:r>
    </w:p>
    <w:p w:rsidR="0069117E" w:rsidRPr="00B03CE4" w:rsidRDefault="0069117E" w:rsidP="0069117E">
      <w:pPr>
        <w:numPr>
          <w:ilvl w:val="0"/>
          <w:numId w:val="12"/>
        </w:numPr>
        <w:suppressAutoHyphens/>
        <w:spacing w:after="80" w:line="276" w:lineRule="auto"/>
        <w:ind w:left="1560"/>
        <w:contextualSpacing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$$Jednostka_organizacyjna_Adres [*]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Dane o Użytkowniku Końcowym inicjującym PB musza zostać zapisany w bazie LCDP, w zależności od przyjętej architektury oraz powiązane z numerem instancji PB / numerem sprawy lub wniosku. 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03 - Złożenie wniosku o urlop</w:t>
      </w:r>
    </w:p>
    <w:p w:rsidR="0069117E" w:rsidRPr="00B03CE4" w:rsidRDefault="0069117E" w:rsidP="0069117E">
      <w:pPr>
        <w:suppressAutoHyphens/>
        <w:spacing w:after="80" w:line="276" w:lineRule="auto"/>
        <w:ind w:left="1560" w:hanging="426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na formularzu swoje dane kadrowe: </w:t>
      </w:r>
    </w:p>
    <w:p w:rsidR="0069117E" w:rsidRPr="00B03CE4" w:rsidRDefault="0069117E" w:rsidP="0069117E">
      <w:pPr>
        <w:numPr>
          <w:ilvl w:val="0"/>
          <w:numId w:val="14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$$Wnioskodawca_Imie [*]</w:t>
      </w:r>
    </w:p>
    <w:p w:rsidR="0069117E" w:rsidRPr="00B03CE4" w:rsidRDefault="0069117E" w:rsidP="0069117E">
      <w:pPr>
        <w:numPr>
          <w:ilvl w:val="0"/>
          <w:numId w:val="14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$$Wnioskodawca_Nazwisko [*]</w:t>
      </w:r>
    </w:p>
    <w:p w:rsidR="0069117E" w:rsidRPr="00B03CE4" w:rsidRDefault="0069117E" w:rsidP="0069117E">
      <w:pPr>
        <w:numPr>
          <w:ilvl w:val="0"/>
          <w:numId w:val="14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$$Wnioskodawca_e-mail [*]</w:t>
      </w:r>
    </w:p>
    <w:p w:rsidR="0069117E" w:rsidRPr="00B03CE4" w:rsidRDefault="0069117E" w:rsidP="0069117E">
      <w:pPr>
        <w:numPr>
          <w:ilvl w:val="0"/>
          <w:numId w:val="14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$$Wnioskodawca_UID</w:t>
      </w:r>
    </w:p>
    <w:p w:rsidR="0069117E" w:rsidRPr="00B03CE4" w:rsidRDefault="0069117E" w:rsidP="0069117E">
      <w:pPr>
        <w:suppressAutoHyphens/>
        <w:spacing w:after="80" w:line="276" w:lineRule="auto"/>
        <w:ind w:left="1560" w:hanging="426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na formularzu swoje dane dotyczące zatrudnienia: </w:t>
      </w:r>
    </w:p>
    <w:p w:rsidR="0069117E" w:rsidRPr="00B03CE4" w:rsidRDefault="0069117E" w:rsidP="0069117E">
      <w:pPr>
        <w:numPr>
          <w:ilvl w:val="0"/>
          <w:numId w:val="15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$$Wnioskodawca_Numer_zatrudnienia [*]</w:t>
      </w:r>
    </w:p>
    <w:p w:rsidR="0069117E" w:rsidRPr="00B03CE4" w:rsidRDefault="0069117E" w:rsidP="0069117E">
      <w:pPr>
        <w:numPr>
          <w:ilvl w:val="0"/>
          <w:numId w:val="15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$$Wnioskodawca_Stanowisko [*]</w:t>
      </w:r>
    </w:p>
    <w:p w:rsidR="0069117E" w:rsidRPr="00B03CE4" w:rsidRDefault="0069117E" w:rsidP="0069117E">
      <w:pPr>
        <w:numPr>
          <w:ilvl w:val="0"/>
          <w:numId w:val="15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$$Wnioskodawca_Grupa_pracownicza</w:t>
      </w:r>
    </w:p>
    <w:p w:rsidR="0069117E" w:rsidRPr="00B03CE4" w:rsidRDefault="0069117E" w:rsidP="0069117E">
      <w:pPr>
        <w:numPr>
          <w:ilvl w:val="0"/>
          <w:numId w:val="15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$$Jednostka_organizacyjna_ID [*]</w:t>
      </w:r>
    </w:p>
    <w:p w:rsidR="0069117E" w:rsidRPr="00B03CE4" w:rsidRDefault="0069117E" w:rsidP="0069117E">
      <w:pPr>
        <w:numPr>
          <w:ilvl w:val="0"/>
          <w:numId w:val="15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$$Jednostka_organizacyjna_Nazwa [*]</w:t>
      </w:r>
    </w:p>
    <w:p w:rsidR="0069117E" w:rsidRPr="00B03CE4" w:rsidRDefault="0069117E" w:rsidP="0069117E">
      <w:pPr>
        <w:numPr>
          <w:ilvl w:val="0"/>
          <w:numId w:val="15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$$Jednostka_organizacyjna_Adres [*]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3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jeżeli Wnioskodawca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0070C0"/>
          <w:sz w:val="20"/>
          <w:szCs w:val="20"/>
          <w:lang w:eastAsia="pl-PL"/>
        </w:rPr>
        <w:t>R) 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ma więcej niż jedno zatrudnienie, powinien widzieć dane o każdym z nich oraz musi wybrać jedno z nich, w ramach którego składa wniosek.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3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dane o harmonogramie pracy są obecnie przechowywane w systemie ERP. Każdy pracownik opracowuje swój własny harmonogram pracy na czteromiesięczny okres rozliczeniowy dla każdego zatrudnienia osobno. Harmonogram pracy podlega zatwierdzeniu przez przełożonego a następnie jest wprowadzany do systemu ERP przez upoważnione do tego osoby.</w:t>
      </w:r>
    </w:p>
    <w:p w:rsidR="0069117E" w:rsidRPr="00B03CE4" w:rsidRDefault="0069117E" w:rsidP="0069117E">
      <w:p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Dane o dniach wolnych, świętach etc., znajdują się w systemie ERP.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Składając wniosek o urlop Wnioskodawca, musi mieć dostęp / widzieć swój aktualny harmonogram pracy. Ma to szczególne znaczenie dla osób zatrudnionych na część etatu. 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Dla nauczycieli akademickich, w module Rejestr czasu pracy, delegacje nie są obecnie rejestrowane. Dla nie nauczycieli akademickich rejestrowane są obecnie tylko delegacje krajowe.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uruchamiając PB widzi na formularzu informacje o dostępnych dla niego dniach urlopowych w podziale na zatrudnienie:</w:t>
      </w:r>
    </w:p>
    <w:p w:rsidR="0069117E" w:rsidRPr="00B03CE4" w:rsidRDefault="0069117E" w:rsidP="0069117E">
      <w:pPr>
        <w:numPr>
          <w:ilvl w:val="0"/>
          <w:numId w:val="16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$$Urlop_wykorzystany - Liczba godzin urlopu wypoczynkowego: wykorzystane,</w:t>
      </w:r>
    </w:p>
    <w:p w:rsidR="0069117E" w:rsidRPr="00B03CE4" w:rsidRDefault="0069117E" w:rsidP="0069117E">
      <w:pPr>
        <w:numPr>
          <w:ilvl w:val="0"/>
          <w:numId w:val="16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$$Urlop_zaplanowany - Liczba godzin urlopu wypoczynkowego: zaplanowane,</w:t>
      </w:r>
    </w:p>
    <w:p w:rsidR="0069117E" w:rsidRPr="00B03CE4" w:rsidRDefault="0069117E" w:rsidP="0069117E">
      <w:pPr>
        <w:numPr>
          <w:ilvl w:val="0"/>
          <w:numId w:val="16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$$Urlop_dowykorzystania - Liczba godzin urlopu wypoczynkowego: do wykorzystania.</w:t>
      </w:r>
    </w:p>
    <w:p w:rsidR="0069117E" w:rsidRPr="00B03CE4" w:rsidRDefault="0069117E" w:rsidP="0069117E">
      <w:pPr>
        <w:suppressAutoHyphens/>
        <w:spacing w:after="80" w:line="276" w:lineRule="auto"/>
        <w:ind w:left="1560" w:hanging="426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wybiera jeden z [$$Urlop_Rodzaj], o który wniosek chce złożyć: 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wypoczynkowy,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na żądanie,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urlop okolicznościowy,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wybierając urlop okolicznościowy wymagane jest stosowne oświadczenie, którego treść zostanie opracowana na etapie wdrożenia, dotyczące okoliczności urlopy (zaznaczenie checkbox) oraz ewentualne podanie numeru aktu z USC).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opieka,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wniosek wymaga oświadczenia (zaznaczenie checkbox) o braku opieki nad dzieckiem przez drugiego rodzica.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nowe rodzaje nieobecności.</w:t>
      </w:r>
    </w:p>
    <w:p w:rsidR="0069117E" w:rsidRPr="00B03CE4" w:rsidRDefault="0069117E" w:rsidP="0069117E">
      <w:pPr>
        <w:suppressAutoHyphens/>
        <w:spacing w:after="80" w:line="276" w:lineRule="auto"/>
        <w:ind w:left="1560" w:hanging="426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planowane zmiany prawne w 2022 roku.</w:t>
      </w:r>
    </w:p>
    <w:p w:rsidR="0069117E" w:rsidRPr="00B03CE4" w:rsidRDefault="0069117E" w:rsidP="0069117E">
      <w:pPr>
        <w:suppressAutoHyphens/>
        <w:spacing w:after="80" w:line="276" w:lineRule="auto"/>
        <w:ind w:left="1560" w:hanging="426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podaje daty: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$$Urlop_Data_rozpoczecia,</w:t>
      </w:r>
    </w:p>
    <w:p w:rsidR="0069117E" w:rsidRPr="00B03CE4" w:rsidRDefault="0069117E" w:rsidP="0069117E">
      <w:pPr>
        <w:numPr>
          <w:ilvl w:val="0"/>
          <w:numId w:val="17"/>
        </w:numPr>
        <w:suppressAutoHyphens/>
        <w:spacing w:after="80" w:line="276" w:lineRule="auto"/>
        <w:ind w:left="1560" w:hanging="426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$$Urlop_Data_zakonczenia.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dla zatrudnienia na niepełnym etacie, wybierając poszczególne dni urlopu widzi [$$Urlop_Liczba_godzin] pracy w poszczególnych dniach oraz sumę godzin dla danego wniosku urlopowego.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wskazuje zastępstwo: inny pracownik, który zostanie poinformowany o tym fakcie drogą elektroniczną (e-mail).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W przypadku opieki, urlopu na żądanie i urlopu okolicznościowego można złożyć wniosek z datą wstecz.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nie ma możliwości złożenia wniosku o urlop w imieniu innego pracownika.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zaznaczyć, że nie chce być powiadamiany o zmianach statusu wniosku drogą elektroniczną (e-mail). Domyślnie ta opcja jest aktywna.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gdy Akceptujący odeśle wniosek do korekty, 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widząc dotychczasowe informacje, ma możliwość skorygować wybrane parametry wniosku urlopowego.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komentarz dodany przez Akceptującego.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wnioskodawca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 może jednocześnie złożyć więcej niż jeden wniosek o urlop. Wszystkie instancje uruchomione przez niego są procedowane równolegle.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należy opracować zasady nieobecności wynikających z urlopów, delegacji etc. dla pracowników z więcej niż jednym zatrudnieniem.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12 - Ocena wniosku o urlop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wniosek o urlop.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pozostałe, zaakceptowane wnioski o urlop.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pozostałe wnioski o urlop, dla których PB jeszcze nie został zakończony.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 komentarze.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 załączniki.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komentarze do wniosku.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skierowaniu wniosku do KOREKTY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jego AKCEPTACJI lub ODRZUCENIU.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17 - Zapisanie udzielonego urlopu w ERP [USŁUGA INTEGRACYJNA]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Zapisanie Wniosku o urlop do modułu kadrowego w systemie ERP: </w:t>
      </w:r>
    </w:p>
    <w:p w:rsidR="0069117E" w:rsidRPr="00B03CE4" w:rsidRDefault="0069117E" w:rsidP="0069117E">
      <w:pPr>
        <w:numPr>
          <w:ilvl w:val="0"/>
          <w:numId w:val="18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$$UID</w:t>
      </w:r>
    </w:p>
    <w:p w:rsidR="0069117E" w:rsidRPr="00B03CE4" w:rsidRDefault="0069117E" w:rsidP="0069117E">
      <w:pPr>
        <w:numPr>
          <w:ilvl w:val="0"/>
          <w:numId w:val="18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$$Wnioskodawca_Numer_zatrudnienia [*]</w:t>
      </w:r>
    </w:p>
    <w:p w:rsidR="0069117E" w:rsidRPr="00B03CE4" w:rsidRDefault="0069117E" w:rsidP="0069117E">
      <w:pPr>
        <w:numPr>
          <w:ilvl w:val="0"/>
          <w:numId w:val="18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$$Urlop_Rodzaj</w:t>
      </w:r>
    </w:p>
    <w:p w:rsidR="0069117E" w:rsidRPr="00B03CE4" w:rsidRDefault="0069117E" w:rsidP="0069117E">
      <w:pPr>
        <w:numPr>
          <w:ilvl w:val="0"/>
          <w:numId w:val="18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$$Urlop_Data_rozpoczecia</w:t>
      </w:r>
    </w:p>
    <w:p w:rsidR="0069117E" w:rsidRPr="00B03CE4" w:rsidRDefault="0069117E" w:rsidP="0069117E">
      <w:pPr>
        <w:numPr>
          <w:ilvl w:val="0"/>
          <w:numId w:val="18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$$Urlop_Data_zakonczenia</w:t>
      </w: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lang w:eastAsia="pl-PL"/>
        </w:rPr>
      </w:pPr>
      <w:bookmarkStart w:id="7" w:name="scroll-bookmark-13"/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" w:name="_Toc145591208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01.9 Korekta urlopu</w:t>
      </w:r>
      <w:bookmarkEnd w:id="8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41F32E90" wp14:editId="294E1D2F">
            <wp:extent cx="5760720" cy="1945474"/>
            <wp:effectExtent l="0" t="0" r="0" b="0"/>
            <wp:docPr id="100005" name="Obraz 100005" title="Diagram 2 - 01.9 Korekta urlop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4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- 01.9 Korekta urlopu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korekta złożonego przez Wnioskującego, wniosku o urlop, zgodnie z obowiązującym Kodeksem Pracy oraz aktualnym Regulaminem Pracy obowiązującymi w UAM.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PB jest uruchamiany ręcznie przez pracownika UAM chcącego skorygować złożony wniosek o urlop, z poziomu Portalu pracownika UAM.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03 - Wybór złożonego wniosku o urlop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(R) widzi swoje Wnioski urlopowe, o które wnioskował, dla których $$Wniosek_Status = Zaakceptowany (czyli takich, dla których PB został zakończony a informacje o urlopie zostały zapisane w jego kartotece w systemie ERP)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(R) wybiera jeden z zaakceptowanych wniosków urlopowych, który chce zmodyfikować / lub anulować, pod warunkiem, że data rozpoczęcia urlopu jest późniejsza niż data bieżąca.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Wnioskodawca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 xml:space="preserve">) nie może mieć uruchomionego żadnego inne wniosku o urlop. Jeżeli tak jest to powinien najpierw poczekać na zakończenie procedowania tego wniosku a następnie uruchomić PB korekty. 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04 - Wprowadzenie zmian we wniosku o urlop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dla wybranego w poprzedniej czynności wniosku urlopowego może: </w:t>
      </w:r>
    </w:p>
    <w:p w:rsidR="0069117E" w:rsidRPr="00B03CE4" w:rsidRDefault="0069117E" w:rsidP="0069117E">
      <w:pPr>
        <w:numPr>
          <w:ilvl w:val="0"/>
          <w:numId w:val="19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anulować wniosek o urlop,</w:t>
      </w:r>
    </w:p>
    <w:p w:rsidR="0069117E" w:rsidRPr="00B03CE4" w:rsidRDefault="0069117E" w:rsidP="0069117E">
      <w:pPr>
        <w:numPr>
          <w:ilvl w:val="0"/>
          <w:numId w:val="19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zmienić daty rozpoczęcia i/lub zakończenia urlopu.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komentarz.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 załączniki.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zaznaczyć, czy chce być powiadamiany o zmianach statusu wniosku drogą elektroniczną (e-mail).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11 - Decyzja w sprawie korekty wniosku o urlop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wniosek o urlop oraz proponowane zmiany.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pozostałe, zaakceptowane wnioski o urlop.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pozostałe wnioski o urlop, dla których PB jeszcze nie został zakończony.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 komentarze.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 załączniki.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komentarze do wniosku.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skierowaniu wniosku do KOREKTY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jego AKCEPTACJI lub ODRZUCENIU.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Czynność: 16 - Zapisanie udzielonego urlopu w ERP [USŁUGA INTEGRACYJNA]. Zapisanie Wniosku o urlop do modułu kadrowego w systemie ERP: </w:t>
      </w:r>
    </w:p>
    <w:p w:rsidR="0069117E" w:rsidRPr="00B03CE4" w:rsidRDefault="0069117E" w:rsidP="0069117E">
      <w:pPr>
        <w:numPr>
          <w:ilvl w:val="0"/>
          <w:numId w:val="20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$$UID</w:t>
      </w:r>
    </w:p>
    <w:p w:rsidR="0069117E" w:rsidRPr="00B03CE4" w:rsidRDefault="0069117E" w:rsidP="0069117E">
      <w:pPr>
        <w:numPr>
          <w:ilvl w:val="0"/>
          <w:numId w:val="20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$$Wnioskodawca_Numer_zatrudnienia [*]</w:t>
      </w:r>
    </w:p>
    <w:p w:rsidR="0069117E" w:rsidRPr="00B03CE4" w:rsidRDefault="0069117E" w:rsidP="0069117E">
      <w:pPr>
        <w:numPr>
          <w:ilvl w:val="0"/>
          <w:numId w:val="20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$$Urlop_Rodzaj</w:t>
      </w:r>
    </w:p>
    <w:p w:rsidR="0069117E" w:rsidRPr="00B03CE4" w:rsidRDefault="0069117E" w:rsidP="0069117E">
      <w:pPr>
        <w:numPr>
          <w:ilvl w:val="0"/>
          <w:numId w:val="20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$$Urlop_Data_rozpoczecia</w:t>
      </w:r>
    </w:p>
    <w:p w:rsidR="0069117E" w:rsidRPr="00B03CE4" w:rsidRDefault="0069117E" w:rsidP="0069117E">
      <w:pPr>
        <w:numPr>
          <w:ilvl w:val="0"/>
          <w:numId w:val="20"/>
        </w:numPr>
        <w:suppressAutoHyphens/>
        <w:spacing w:after="80" w:line="276" w:lineRule="auto"/>
        <w:ind w:left="113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$$Urlop_Data_zakonczenia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" w:name="_Toc145591209"/>
      <w:r w:rsidRPr="00B03CE4">
        <w:rPr>
          <w:rFonts w:ascii="Calibri Light" w:eastAsia="Yu Gothic Light" w:hAnsi="Calibri Light" w:cs="Calibri Light"/>
          <w:b/>
          <w:bCs/>
          <w:lang w:eastAsia="pl-PL"/>
        </w:rPr>
        <w:t>Dokumenty:</w:t>
      </w:r>
      <w:bookmarkEnd w:id="9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Szablon wniosku o urlop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0" w:name="_Toc145591210"/>
      <w:r w:rsidRPr="00B03CE4">
        <w:rPr>
          <w:rFonts w:ascii="Calibri Light" w:eastAsia="Yu Gothic Light" w:hAnsi="Calibri Light" w:cs="Calibri Light"/>
          <w:b/>
          <w:bCs/>
          <w:lang w:eastAsia="pl-PL"/>
        </w:rPr>
        <w:t>Raporty:</w:t>
      </w:r>
      <w:bookmarkEnd w:id="10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Możliwość generowania raportów (wg. statusu, daty, rodzaju urlopu etc)</w:t>
      </w:r>
    </w:p>
    <w:p w:rsidR="0069117E" w:rsidRPr="00B03CE4" w:rsidRDefault="0069117E" w:rsidP="0069117E">
      <w:pPr>
        <w:numPr>
          <w:ilvl w:val="0"/>
          <w:numId w:val="10"/>
        </w:numPr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Moje wnioski</w:t>
      </w:r>
    </w:p>
    <w:p w:rsidR="0069117E" w:rsidRPr="00B03CE4" w:rsidRDefault="0069117E" w:rsidP="0069117E">
      <w:pPr>
        <w:numPr>
          <w:ilvl w:val="0"/>
          <w:numId w:val="10"/>
        </w:numPr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Wnioski moich pracowników 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1" w:name="_Toc145591211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Integracje:</w:t>
      </w:r>
      <w:bookmarkEnd w:id="11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numPr>
          <w:ilvl w:val="0"/>
          <w:numId w:val="11"/>
        </w:num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Hurtownia danych - Obecnie, informacje o wymiarze urlopu oraz liczbie dostępnych dni urlopu w podziale na rodzaje są dostępne z poziomu hurtowni danych</w:t>
      </w:r>
    </w:p>
    <w:p w:rsidR="0069117E" w:rsidRPr="00B03CE4" w:rsidRDefault="0069117E" w:rsidP="0069117E">
      <w:pPr>
        <w:numPr>
          <w:ilvl w:val="0"/>
          <w:numId w:val="11"/>
        </w:num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Integracja z Microsoft Dynamics AX w zakresie danych z wniosku urlopowego </w:t>
      </w:r>
      <w:bookmarkEnd w:id="1"/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720" w:hanging="360"/>
        <w:jc w:val="both"/>
        <w:outlineLvl w:val="0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bookmarkStart w:id="12" w:name="_Toc145591212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lastRenderedPageBreak/>
        <w:t>Zakres merytoryczny AP: Obsługa delegacji</w:t>
      </w:r>
      <w:bookmarkEnd w:id="12"/>
    </w:p>
    <w:p w:rsidR="0069117E" w:rsidRPr="00B03CE4" w:rsidRDefault="0069117E" w:rsidP="0069117E">
      <w:pPr>
        <w:suppressAutoHyphens/>
        <w:spacing w:after="80" w:line="276" w:lineRule="auto"/>
        <w:ind w:left="360" w:hanging="360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3" w:name="_Toc145591213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Informacje ogólne:</w:t>
      </w:r>
      <w:bookmarkEnd w:id="13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792" w:hanging="432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 “Obsługa delegacji” ma umożliwić pracownikom UAM złożenie wniosku o delegację krajową lub zagraniczną wraz z obsługą zaliczek oraz ich rozliczenie po powrocie z delegacji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4" w:name="_Toc145591214"/>
      <w:r w:rsidRPr="00B03CE4">
        <w:rPr>
          <w:rFonts w:ascii="Calibri Light" w:eastAsia="Yu Gothic Light" w:hAnsi="Calibri Light" w:cs="Calibri Light"/>
          <w:b/>
          <w:bCs/>
          <w:lang w:eastAsia="pl-PL"/>
        </w:rPr>
        <w:t>Lista PB do implementacji:</w:t>
      </w:r>
      <w:bookmarkEnd w:id="14"/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03.01 Wniosek o delegację krajową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03.02 Wniosek o delegację zagraniczną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03.03 Wniosek do Dziekana o zgodę na wykorzystanie auta prywatnego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03.04 Wniosek do Rektora o zgodę na wykorzystanie auta prywatnego oraz zwiększenie stawka za kilometr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03.05 Weryfikacja zaliczki na delegację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03.06 Akceptacja wniosku do banku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03.07 Zlecenie wypłaty zaliczki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03.08 Rozliczenie delegacji krajowej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03.09 Rozliczenie delegacji zagranicznej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03.10 Zakup biletów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03.11 Zakup wizy</w:t>
      </w:r>
    </w:p>
    <w:p w:rsidR="0069117E" w:rsidRPr="00B03CE4" w:rsidRDefault="0069117E" w:rsidP="0069117E">
      <w:pPr>
        <w:suppressAutoHyphens/>
        <w:spacing w:after="80" w:line="276" w:lineRule="auto"/>
        <w:ind w:left="426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03.12 Zakup ubezpieczenia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5" w:name="_Toc145591215"/>
      <w:r w:rsidRPr="00B03CE4">
        <w:rPr>
          <w:rFonts w:ascii="Calibri Light" w:eastAsia="Yu Gothic Light" w:hAnsi="Calibri Light" w:cs="Calibri Light"/>
          <w:b/>
          <w:bCs/>
          <w:lang w:eastAsia="pl-PL"/>
        </w:rPr>
        <w:t>Role zdefiniowane w PB wchodzących w skład AP</w:t>
      </w:r>
      <w:bookmarkEnd w:id="15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Wnioskodawca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wyjeżdżający w delegację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Akceptujący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będący bezpośrednim przełożonym Wnioskującego, lub występujący w zastępstwie bezpośredniego przełożonego Wnioskującego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Dysponent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środków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UAM, będący dysponentem środków finansowych na koncie wskazanym na wniosku o delegacje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Dziekan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na stanowisku Dziekana wydziału, do którego, zgodnie ze strukturą organizacyjną, jest przypisany Wnioskodawca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Pracownik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Centrum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finansowo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-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księgowego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- pracownik UAM odpowiedzialny za weryfikację finansową złożonych dokumentów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Pracownik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Centrum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wsparcia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współpracy międzynarodowej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odpowiedzialny za wsparcie Wnioskodawcy we właściwym przygotowaniu delegacji zagranicznej oraz zakupie biletów, wiz czy też ubezpieczenia.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Kwestor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zatrudniony na stanowisku Kwestor, podejmujący decyzje o akceptacji lub nie wypłat zaliczek, zleceń na gotówkę, rozliczenia kosztowego delegacji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Kanclerz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zatrudniony na stanowisku Kanclerz, podejmujący decyzje o akceptacji lub nie wypłat zaliczek, zleceń na gotówkę, rozliczenia kosztowego delegacji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Istnieją w PB czynności automatyczne (usługi), dla których szczegółowe dane dotyczące zakresu oraz sposobu ich implementacji zostaną przekazane wybranemu w ramach postępowania publicznego Wykonawcy Portalu pracownika.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6" w:name="_Toc145591216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03.01 Wniosek o delegację krajową</w:t>
      </w:r>
      <w:bookmarkEnd w:id="16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34C269DE" wp14:editId="216442AA">
            <wp:extent cx="5760720" cy="4520565"/>
            <wp:effectExtent l="0" t="0" r="5080" b="635"/>
            <wp:docPr id="100002" name="Obraz 100002" title="Diagram 1 - 03.01 Wniosek o delegację krajow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1 - 03.01 Wniosek o delegację krajową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PB jest zarejestrowanie przez Wnioskującego wniosku o delegację krajową, wraz z zapewnienie niezbędnego finansowania oraz wymaganych zgód. Dodatkowo z poziomu tego PB możliwe jest złożenie wniosku o urlop, w przypadku delegacji dłuższej niż 30 dni jak również złożenie wniosku do Dziekana o udzielenie zgody na wykorzystania auta prywatnego do celów delegacji lub wniosku do Rektora o udzielenie zgody na wykorzystania auta prywatnego do celów delegacji wraz ze zwiększeniem stawki za kilometr. </w:t>
      </w:r>
    </w:p>
    <w:p w:rsidR="0069117E" w:rsidRPr="00B03CE4" w:rsidRDefault="0069117E" w:rsidP="0069117E">
      <w:pPr>
        <w:suppressAutoHyphens/>
        <w:spacing w:after="80" w:line="276" w:lineRule="auto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chcącego wyjechać na delegację z poziomu Portalu pracownika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Wniosek o delegację krajową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swoje dane osobowe.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), który ma więcej niż jedno zatrudnienie w Uniwersytecie, musi wybrać, którego z nich dotyczy delegacja. </w:t>
      </w:r>
    </w:p>
    <w:p w:rsidR="0069117E" w:rsidRPr="00B03CE4" w:rsidRDefault="0069117E" w:rsidP="0069117E">
      <w:pPr>
        <w:numPr>
          <w:ilvl w:val="0"/>
          <w:numId w:val="2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Grupa pracownicza [*][Lista jednokrotnego wyboru]</w:t>
      </w:r>
    </w:p>
    <w:p w:rsidR="0069117E" w:rsidRPr="00B03CE4" w:rsidRDefault="0069117E" w:rsidP="0069117E">
      <w:pPr>
        <w:numPr>
          <w:ilvl w:val="1"/>
          <w:numId w:val="3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Nauczyciel akademicki,</w:t>
      </w:r>
    </w:p>
    <w:p w:rsidR="0069117E" w:rsidRPr="00B03CE4" w:rsidRDefault="0069117E" w:rsidP="0069117E">
      <w:pPr>
        <w:numPr>
          <w:ilvl w:val="1"/>
          <w:numId w:val="3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administracyjny,</w:t>
      </w:r>
    </w:p>
    <w:p w:rsidR="0069117E" w:rsidRPr="00B03CE4" w:rsidRDefault="0069117E" w:rsidP="0069117E">
      <w:pPr>
        <w:numPr>
          <w:ilvl w:val="1"/>
          <w:numId w:val="3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badawczy,</w:t>
      </w:r>
    </w:p>
    <w:p w:rsidR="0069117E" w:rsidRPr="00B03CE4" w:rsidRDefault="0069117E" w:rsidP="0069117E">
      <w:pPr>
        <w:numPr>
          <w:ilvl w:val="1"/>
          <w:numId w:val="3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inżynieryjno-techniczny</w:t>
      </w:r>
    </w:p>
    <w:p w:rsidR="0069117E" w:rsidRPr="00B03CE4" w:rsidRDefault="0069117E" w:rsidP="0069117E">
      <w:pPr>
        <w:numPr>
          <w:ilvl w:val="0"/>
          <w:numId w:val="2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Jednostka organizacyjna [*][Encja]</w:t>
      </w:r>
    </w:p>
    <w:p w:rsidR="0069117E" w:rsidRPr="00B03CE4" w:rsidRDefault="0069117E" w:rsidP="0069117E">
      <w:pPr>
        <w:numPr>
          <w:ilvl w:val="0"/>
          <w:numId w:val="2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Delegacja: 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wyjazdu [*][Data]</w:t>
      </w:r>
    </w:p>
    <w:p w:rsidR="0069117E" w:rsidRPr="00B03CE4" w:rsidRDefault="0069117E" w:rsidP="0069117E">
      <w:pPr>
        <w:numPr>
          <w:ilvl w:val="2"/>
          <w:numId w:val="3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UWAGA: Dla delegacji dłuższych niż 30 dni, konieczne jest uruchomienie PB Wniosek o urlop. 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powrotu [*][Data] 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Kraj do którego jest kierowany [*][Polska]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Miasto / miasta [*][Pole tekstowe]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instytucji przyjmującej [*][Pole tekstowe]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 wyjazdu [*][Lista jednokrotnego wyboru]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Stypendia/wymiana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Konferencja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Szkolenia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Badania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Kursy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Wykłady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Kwerenda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Szkoła letnia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Badania terenowe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Ćwiczenia terenowe</w:t>
      </w:r>
    </w:p>
    <w:p w:rsidR="0069117E" w:rsidRPr="00B03CE4" w:rsidRDefault="0069117E" w:rsidP="0069117E">
      <w:pPr>
        <w:numPr>
          <w:ilvl w:val="2"/>
          <w:numId w:val="3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Inne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Środek transportu [*][Lista wielokrotnego wyboru]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:</w:t>
      </w:r>
    </w:p>
    <w:p w:rsidR="0069117E" w:rsidRPr="00B03CE4" w:rsidRDefault="0069117E" w:rsidP="0069117E">
      <w:pPr>
        <w:numPr>
          <w:ilvl w:val="2"/>
          <w:numId w:val="3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auto prywatne, wtedy</w:t>
      </w:r>
    </w:p>
    <w:p w:rsidR="0069117E" w:rsidRPr="00B03CE4" w:rsidRDefault="0069117E" w:rsidP="0069117E">
      <w:pPr>
        <w:numPr>
          <w:ilvl w:val="3"/>
          <w:numId w:val="3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masz zgodę na użycie samochodu prywatnego? 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3"/>
          <w:numId w:val="3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NIE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 złóż wniosek o zgodę</w:t>
      </w:r>
    </w:p>
    <w:p w:rsidR="0069117E" w:rsidRPr="00B03CE4" w:rsidRDefault="0069117E" w:rsidP="0069117E">
      <w:pPr>
        <w:numPr>
          <w:ilvl w:val="3"/>
          <w:numId w:val="3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TAK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</w:t>
      </w:r>
    </w:p>
    <w:p w:rsidR="0069117E" w:rsidRPr="00B03CE4" w:rsidRDefault="0069117E" w:rsidP="0069117E">
      <w:pPr>
        <w:numPr>
          <w:ilvl w:val="4"/>
          <w:numId w:val="3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km:</w:t>
      </w:r>
    </w:p>
    <w:p w:rsidR="0069117E" w:rsidRPr="00B03CE4" w:rsidRDefault="0069117E" w:rsidP="0069117E">
      <w:pPr>
        <w:numPr>
          <w:ilvl w:val="4"/>
          <w:numId w:val="3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Koszt: Liczba km * stawka wg. poniższej tabeli </w:t>
      </w:r>
    </w:p>
    <w:p w:rsidR="0069117E" w:rsidRPr="00B03CE4" w:rsidRDefault="0069117E" w:rsidP="0069117E">
      <w:pPr>
        <w:numPr>
          <w:ilvl w:val="5"/>
          <w:numId w:val="3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za km od 1 do 500 = 0,8358 zł</w:t>
      </w:r>
    </w:p>
    <w:p w:rsidR="0069117E" w:rsidRPr="00B03CE4" w:rsidRDefault="0069117E" w:rsidP="0069117E">
      <w:pPr>
        <w:numPr>
          <w:ilvl w:val="5"/>
          <w:numId w:val="3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za km od 501 do 800 km = 0,6269 zł</w:t>
      </w:r>
    </w:p>
    <w:p w:rsidR="0069117E" w:rsidRPr="00B03CE4" w:rsidRDefault="0069117E" w:rsidP="0069117E">
      <w:pPr>
        <w:numPr>
          <w:ilvl w:val="5"/>
          <w:numId w:val="3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za km 801 i następne = 0,4179 zł</w:t>
      </w:r>
    </w:p>
    <w:p w:rsidR="0069117E" w:rsidRPr="00B03CE4" w:rsidRDefault="0069117E" w:rsidP="0069117E">
      <w:pPr>
        <w:numPr>
          <w:ilvl w:val="2"/>
          <w:numId w:val="3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samolot</w:t>
      </w:r>
    </w:p>
    <w:p w:rsidR="0069117E" w:rsidRPr="00B03CE4" w:rsidRDefault="0069117E" w:rsidP="0069117E">
      <w:pPr>
        <w:numPr>
          <w:ilvl w:val="2"/>
          <w:numId w:val="3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pociąg</w:t>
      </w:r>
    </w:p>
    <w:p w:rsidR="0069117E" w:rsidRPr="00B03CE4" w:rsidRDefault="0069117E" w:rsidP="0069117E">
      <w:pPr>
        <w:numPr>
          <w:ilvl w:val="2"/>
          <w:numId w:val="3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autobus</w:t>
      </w:r>
    </w:p>
    <w:p w:rsidR="0069117E" w:rsidRPr="00B03CE4" w:rsidRDefault="0069117E" w:rsidP="0069117E">
      <w:pPr>
        <w:numPr>
          <w:ilvl w:val="2"/>
          <w:numId w:val="3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prom</w:t>
      </w:r>
    </w:p>
    <w:p w:rsidR="0069117E" w:rsidRPr="00B03CE4" w:rsidRDefault="0069117E" w:rsidP="0069117E">
      <w:pPr>
        <w:numPr>
          <w:ilvl w:val="2"/>
          <w:numId w:val="3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komunikacja miejska,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Wyżywienie:</w:t>
      </w:r>
    </w:p>
    <w:p w:rsidR="0069117E" w:rsidRPr="00B03CE4" w:rsidRDefault="0069117E" w:rsidP="0069117E">
      <w:pPr>
        <w:numPr>
          <w:ilvl w:val="2"/>
          <w:numId w:val="3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Czy zapewnione wyżywienie: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/ NIE</w:t>
      </w:r>
    </w:p>
    <w:p w:rsidR="0069117E" w:rsidRPr="00B03CE4" w:rsidRDefault="0069117E" w:rsidP="0069117E">
      <w:pPr>
        <w:numPr>
          <w:ilvl w:val="2"/>
          <w:numId w:val="3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, to: </w:t>
      </w:r>
    </w:p>
    <w:p w:rsidR="0069117E" w:rsidRPr="00B03CE4" w:rsidRDefault="0069117E" w:rsidP="0069117E">
      <w:pPr>
        <w:numPr>
          <w:ilvl w:val="3"/>
          <w:numId w:val="3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śniadań: (domyślnie = liczba dni delegacji)</w:t>
      </w:r>
    </w:p>
    <w:p w:rsidR="0069117E" w:rsidRPr="00B03CE4" w:rsidRDefault="0069117E" w:rsidP="0069117E">
      <w:pPr>
        <w:numPr>
          <w:ilvl w:val="3"/>
          <w:numId w:val="3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obiadów: (domyślnie = liczba dni delegacji)</w:t>
      </w:r>
    </w:p>
    <w:p w:rsidR="0069117E" w:rsidRPr="00B03CE4" w:rsidRDefault="0069117E" w:rsidP="0069117E">
      <w:pPr>
        <w:numPr>
          <w:ilvl w:val="3"/>
          <w:numId w:val="3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kolacji: (domyślnie = liczba dni delegacji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Szacowane koszty: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Diety pobytowe</w:t>
      </w:r>
    </w:p>
    <w:p w:rsidR="0069117E" w:rsidRPr="00B03CE4" w:rsidRDefault="0069117E" w:rsidP="0069117E">
      <w:pPr>
        <w:numPr>
          <w:ilvl w:val="3"/>
          <w:numId w:val="4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 diet pobytowych?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</w:t>
      </w:r>
    </w:p>
    <w:p w:rsidR="0069117E" w:rsidRPr="00B03CE4" w:rsidRDefault="0069117E" w:rsidP="0069117E">
      <w:pPr>
        <w:numPr>
          <w:ilvl w:val="3"/>
          <w:numId w:val="4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 Diety pobytowe = 0 zł</w:t>
      </w:r>
    </w:p>
    <w:p w:rsidR="0069117E" w:rsidRPr="00B03CE4" w:rsidRDefault="0069117E" w:rsidP="0069117E">
      <w:pPr>
        <w:numPr>
          <w:ilvl w:val="3"/>
          <w:numId w:val="4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NIE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Diety pobytowe = (Dieta pobytowa Polska * Liczba dni delegacji) - (Liczba śniadań * 15% * Dieta pobytowa Polska) - (Liczba obiadów *30% * Dieta pobytowa Polska) - (Liczba kolacji * 15% * Dieta pobytowa Polska)</w:t>
      </w:r>
    </w:p>
    <w:p w:rsidR="0069117E" w:rsidRPr="00B03CE4" w:rsidRDefault="0069117E" w:rsidP="0069117E">
      <w:pPr>
        <w:numPr>
          <w:ilvl w:val="3"/>
          <w:numId w:val="4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3"/>
          <w:numId w:val="4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refundacja: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/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4"/>
          <w:numId w:val="4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: </w:t>
      </w:r>
    </w:p>
    <w:p w:rsidR="0069117E" w:rsidRPr="00B03CE4" w:rsidRDefault="0069117E" w:rsidP="0069117E">
      <w:pPr>
        <w:numPr>
          <w:ilvl w:val="5"/>
          <w:numId w:val="4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Dane organizacji do noty obciążeniowej</w:t>
      </w:r>
    </w:p>
    <w:p w:rsidR="0069117E" w:rsidRPr="00B03CE4" w:rsidRDefault="0069117E" w:rsidP="0069117E">
      <w:pPr>
        <w:numPr>
          <w:ilvl w:val="5"/>
          <w:numId w:val="4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Kwota refundacji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Ryczałt na komunikację miejską</w:t>
      </w:r>
    </w:p>
    <w:p w:rsidR="0069117E" w:rsidRPr="00B03CE4" w:rsidRDefault="0069117E" w:rsidP="0069117E">
      <w:pPr>
        <w:numPr>
          <w:ilvl w:val="3"/>
          <w:numId w:val="4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 ryczałtu na komunikację miejską?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</w:t>
      </w:r>
    </w:p>
    <w:p w:rsidR="0069117E" w:rsidRPr="00B03CE4" w:rsidRDefault="0069117E" w:rsidP="0069117E">
      <w:pPr>
        <w:numPr>
          <w:ilvl w:val="3"/>
          <w:numId w:val="4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 Ryczałt na komunikację miejską = 0 zł</w:t>
      </w:r>
    </w:p>
    <w:p w:rsidR="0069117E" w:rsidRPr="00B03CE4" w:rsidRDefault="0069117E" w:rsidP="0069117E">
      <w:pPr>
        <w:numPr>
          <w:ilvl w:val="3"/>
          <w:numId w:val="4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to Ryczałt na komunikację miejską = 7,60 zł * liczba rozpoczętych dób delegacji</w:t>
      </w:r>
    </w:p>
    <w:p w:rsidR="0069117E" w:rsidRPr="00B03CE4" w:rsidRDefault="0069117E" w:rsidP="0069117E">
      <w:pPr>
        <w:numPr>
          <w:ilvl w:val="3"/>
          <w:numId w:val="4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3"/>
          <w:numId w:val="4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refundacja: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4"/>
          <w:numId w:val="4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: </w:t>
      </w:r>
    </w:p>
    <w:p w:rsidR="0069117E" w:rsidRPr="00B03CE4" w:rsidRDefault="0069117E" w:rsidP="0069117E">
      <w:pPr>
        <w:numPr>
          <w:ilvl w:val="5"/>
          <w:numId w:val="4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Dane organizacji do noty obciążeniowej (możliwość skopiowania z poprzedniej refundacji)</w:t>
      </w:r>
    </w:p>
    <w:p w:rsidR="0069117E" w:rsidRPr="00B03CE4" w:rsidRDefault="0069117E" w:rsidP="0069117E">
      <w:pPr>
        <w:numPr>
          <w:ilvl w:val="5"/>
          <w:numId w:val="4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Kwota refundacji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Diety hotelowe</w:t>
      </w:r>
    </w:p>
    <w:p w:rsidR="0069117E" w:rsidRPr="00B03CE4" w:rsidRDefault="0069117E" w:rsidP="0069117E">
      <w:pPr>
        <w:numPr>
          <w:ilvl w:val="3"/>
          <w:numId w:val="4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 kosztów noclegu?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3"/>
          <w:numId w:val="4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 Ryczałty hotelowe lub koszty noclegu = 0 zł</w:t>
      </w:r>
    </w:p>
    <w:p w:rsidR="0069117E" w:rsidRPr="00B03CE4" w:rsidRDefault="0069117E" w:rsidP="0069117E">
      <w:pPr>
        <w:numPr>
          <w:ilvl w:val="3"/>
          <w:numId w:val="4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NIE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 na podstawie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RYCZAŁTU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czy była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PRZEDPŁATA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na hotel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br/>
        <w:t>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RYCZAŁT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 /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PRZEDPŁATA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4"/>
          <w:numId w:val="4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Ryczałt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 Kalkulacja w walucie kraju przeznaczenia: 57 zł * Liczba dni delegacji-1</w:t>
      </w:r>
    </w:p>
    <w:p w:rsidR="0069117E" w:rsidRPr="00B03CE4" w:rsidRDefault="0069117E" w:rsidP="0069117E">
      <w:pPr>
        <w:numPr>
          <w:ilvl w:val="4"/>
          <w:numId w:val="4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PRZEDPŁATA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 w jakiej wysokości</w:t>
      </w:r>
    </w:p>
    <w:p w:rsidR="0069117E" w:rsidRPr="00B03CE4" w:rsidRDefault="0069117E" w:rsidP="0069117E">
      <w:pPr>
        <w:numPr>
          <w:ilvl w:val="3"/>
          <w:numId w:val="4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3"/>
          <w:numId w:val="4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refundacja: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4"/>
          <w:numId w:val="4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: </w:t>
      </w:r>
    </w:p>
    <w:p w:rsidR="0069117E" w:rsidRPr="00B03CE4" w:rsidRDefault="0069117E" w:rsidP="0069117E">
      <w:pPr>
        <w:numPr>
          <w:ilvl w:val="5"/>
          <w:numId w:val="5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Dane organizacji do noty obciążeniowej (możliwość skopiowania z poprzedniej refundacji)</w:t>
      </w:r>
    </w:p>
    <w:p w:rsidR="0069117E" w:rsidRPr="00B03CE4" w:rsidRDefault="0069117E" w:rsidP="0069117E">
      <w:pPr>
        <w:numPr>
          <w:ilvl w:val="5"/>
          <w:numId w:val="5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Kwota refundacji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Inne </w:t>
      </w:r>
    </w:p>
    <w:p w:rsidR="0069117E" w:rsidRPr="00B03CE4" w:rsidRDefault="0069117E" w:rsidP="0069117E">
      <w:pPr>
        <w:numPr>
          <w:ilvl w:val="3"/>
          <w:numId w:val="5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 [*][Pole tekstowe]</w:t>
      </w:r>
    </w:p>
    <w:p w:rsidR="0069117E" w:rsidRPr="00B03CE4" w:rsidRDefault="0069117E" w:rsidP="0069117E">
      <w:pPr>
        <w:numPr>
          <w:ilvl w:val="3"/>
          <w:numId w:val="5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Kwota w zł [*][Pole tekstowe]</w:t>
      </w:r>
    </w:p>
    <w:p w:rsidR="0069117E" w:rsidRPr="00B03CE4" w:rsidRDefault="0069117E" w:rsidP="0069117E">
      <w:pPr>
        <w:numPr>
          <w:ilvl w:val="3"/>
          <w:numId w:val="5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3"/>
          <w:numId w:val="5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refundacja: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4"/>
          <w:numId w:val="5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: </w:t>
      </w:r>
    </w:p>
    <w:p w:rsidR="0069117E" w:rsidRPr="00B03CE4" w:rsidRDefault="0069117E" w:rsidP="0069117E">
      <w:pPr>
        <w:numPr>
          <w:ilvl w:val="5"/>
          <w:numId w:val="5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Dane organizacji do noty obciążeniowej (możliwość skopiowania z poprzedniej refundacji)</w:t>
      </w:r>
    </w:p>
    <w:p w:rsidR="0069117E" w:rsidRPr="00B03CE4" w:rsidRDefault="0069117E" w:rsidP="0069117E">
      <w:pPr>
        <w:numPr>
          <w:ilvl w:val="5"/>
          <w:numId w:val="5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Kwota refundacji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PRZELICZ (integracja z kalkulatorem wyliczenia diet, ryczałtów)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SUMA SZACOWANYCH KOSZTÓW [Pole automatycznie wyliczane] = sumowanie wszystkich powyższych kwot w zł</w:t>
      </w:r>
    </w:p>
    <w:p w:rsidR="0069117E" w:rsidRPr="00B03CE4" w:rsidRDefault="0069117E" w:rsidP="0069117E">
      <w:pPr>
        <w:numPr>
          <w:ilvl w:val="2"/>
          <w:numId w:val="4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SUMA REFUNDACJI (w podziale na organizacje, jeżeli wskazane są różne) </w:t>
      </w:r>
    </w:p>
    <w:p w:rsidR="0069117E" w:rsidRPr="00B03CE4" w:rsidRDefault="0069117E" w:rsidP="0069117E">
      <w:pPr>
        <w:numPr>
          <w:ilvl w:val="1"/>
          <w:numId w:val="3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Zaliczka</w:t>
      </w:r>
    </w:p>
    <w:p w:rsidR="0069117E" w:rsidRPr="00B03CE4" w:rsidRDefault="0069117E" w:rsidP="0069117E">
      <w:pPr>
        <w:numPr>
          <w:ilvl w:val="2"/>
          <w:numId w:val="5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podać oczekiwaną kwotę zaliczki: (Warunek: Kwota zaliczki =&lt; SUMA SZACOWANYCH KOSZTÓW)</w:t>
      </w:r>
    </w:p>
    <w:p w:rsidR="0069117E" w:rsidRPr="00B03CE4" w:rsidRDefault="0069117E" w:rsidP="0069117E">
      <w:pPr>
        <w:numPr>
          <w:ilvl w:val="2"/>
          <w:numId w:val="5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zaznaczyć: "Akceptuję zobowiązanie do rozliczenia zaliczki do 14 dni po powrocie z delegacji"</w:t>
      </w:r>
    </w:p>
    <w:p w:rsidR="0069117E" w:rsidRPr="00B03CE4" w:rsidRDefault="0069117E" w:rsidP="0069117E">
      <w:pPr>
        <w:numPr>
          <w:ilvl w:val="2"/>
          <w:numId w:val="5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Proszę wskazać formę zaliczki: [*][Pole jednokrotnego wyboru: Gotówka /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Przelew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3"/>
          <w:numId w:val="5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Przelew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</w:t>
      </w:r>
    </w:p>
    <w:p w:rsidR="0069117E" w:rsidRPr="00B03CE4" w:rsidRDefault="0069117E" w:rsidP="0069117E">
      <w:pPr>
        <w:numPr>
          <w:ilvl w:val="4"/>
          <w:numId w:val="5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podać numer rachunku bankowego [*][Pole tekstowe] (domyślnie = numer rachunku bankowego, na które jest wypłacane wynagrodzenie]</w:t>
      </w:r>
    </w:p>
    <w:p w:rsidR="0069117E" w:rsidRPr="00B03CE4" w:rsidRDefault="0069117E" w:rsidP="0069117E">
      <w:pPr>
        <w:numPr>
          <w:ilvl w:val="3"/>
          <w:numId w:val="5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Gotówka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 </w:t>
      </w:r>
    </w:p>
    <w:p w:rsidR="0069117E" w:rsidRPr="00B03CE4" w:rsidRDefault="0069117E" w:rsidP="0069117E">
      <w:pPr>
        <w:numPr>
          <w:ilvl w:val="4"/>
          <w:numId w:val="5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proponowana data odbioru – nie wcześniej niż…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wypełnia formularz delegacji (krajowej) podając następujące informacje: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(R) może dodać załączniki (np. agenda, zaproszenie, link do strony www, e-mail z informacjami o przewidzianym przez organizatora wyżywieniu oraz noclegach).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Wnioskujący (R) może dodać komentarze.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15: Ocena wniosku o delegację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wg. podległości pracowników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wniosek o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załączniki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decyzję: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AKCEPTACJA --&gt; dalsze procedowanie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DO KOREKTY --&gt; Wniosek zwrócony do Wnioskującego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Koniec procesu.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komentarze. W przypadku przekazania wniosku DO KOREKTY lub jego ODRZUCENIA, komentarz jest wymagany.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20: Akceptacja Przełożonego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zgodnie ze strukturą organizacyjną dla Wnioskodawcy (R) widzi wniosek o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refundacji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wyraża zgodę na refundację.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23: Decyzja dysponenta środków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wniosek o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załączniki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Koniec procesu.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(R) ma możliwość dodać komentarze.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BRAK ZGODY komentarz jest wymagany.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7" w:name="_Toc145591217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03.02 Wniosek o delegację zagraniczną</w:t>
      </w:r>
      <w:bookmarkEnd w:id="17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1E5E4582" wp14:editId="219D4639">
            <wp:extent cx="4103186" cy="3218985"/>
            <wp:effectExtent l="0" t="0" r="0" b="0"/>
            <wp:docPr id="100004" name="Obraz 100004" title="Diagram 2 - 03.02 Wniosek o delegację zagraniczn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25695" cy="323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- 03.02 Wniosek o delegację zagraniczną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Celem PB jest zarejestrowanie przez Wnioskującego wniosku o delegację zagraniczną, wraz z zapewnienie niezbędnego finansowania oraz wymaganych zgód. Dodatkowo z poziomu tego PB możliwe jest złożenie wniosku o urlop, w przypadku delegacji dłuższej niż 30 dni jak również złożenie wniosku do Dziekana o udzielenie zgody na wykorzystania auta prywatnego do celów delegacji lub wniosku do Rektora o udzielenie zgody na wykorzystania auta prywatnego do celów delegacji wraz ze zwiększeniem stawki za kilometr.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chcącego wyjechać na delegację z poziomu Portalu pracownika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Wniosek o delegację zagraniczną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swoje dane osobowe.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), który ma więcej niż jedno zatrudnienie w Uniwersytecie, musi wybrać, którego z nich dotyczy delegacja.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wypełnia formularz delegacji podając następujące informacje: 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Grupa pracownicza [*][Lista jednokrotnego wyboru]</w:t>
      </w:r>
    </w:p>
    <w:p w:rsidR="0069117E" w:rsidRPr="00B03CE4" w:rsidRDefault="0069117E" w:rsidP="0069117E">
      <w:pPr>
        <w:numPr>
          <w:ilvl w:val="1"/>
          <w:numId w:val="5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Nauczyciel akademicki,</w:t>
      </w:r>
    </w:p>
    <w:p w:rsidR="0069117E" w:rsidRPr="00B03CE4" w:rsidRDefault="0069117E" w:rsidP="0069117E">
      <w:pPr>
        <w:numPr>
          <w:ilvl w:val="1"/>
          <w:numId w:val="5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administracyjny,</w:t>
      </w:r>
    </w:p>
    <w:p w:rsidR="0069117E" w:rsidRPr="00B03CE4" w:rsidRDefault="0069117E" w:rsidP="0069117E">
      <w:pPr>
        <w:numPr>
          <w:ilvl w:val="1"/>
          <w:numId w:val="5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badawczy,</w:t>
      </w:r>
    </w:p>
    <w:p w:rsidR="0069117E" w:rsidRPr="00B03CE4" w:rsidRDefault="0069117E" w:rsidP="0069117E">
      <w:pPr>
        <w:numPr>
          <w:ilvl w:val="1"/>
          <w:numId w:val="5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inżynieryjno-techniczny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Jednostka organizacyjna [*][Encja]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Delegacja: 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wyjazdu [*][Data]</w:t>
      </w:r>
    </w:p>
    <w:p w:rsidR="0069117E" w:rsidRPr="00B03CE4" w:rsidRDefault="0069117E" w:rsidP="0069117E">
      <w:pPr>
        <w:numPr>
          <w:ilvl w:val="2"/>
          <w:numId w:val="6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UWAGA: Dla delegacji dłuższych niż 30 dni, konieczne jest uruchomienie PB Wniosek o urlop. 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powrotu [*][Data] 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Kraj do którego jest kierowany [*][Lista jednokrotnego wyboru]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Miasto [*][Pole tekstowe]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instytucji przyjmującej [*][Pole tekstowe]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wyjazd odbywa się w ramach projektu międzynarodowego [*][TAK / NIE]</w:t>
      </w:r>
    </w:p>
    <w:p w:rsidR="0069117E" w:rsidRPr="00B03CE4" w:rsidRDefault="0069117E" w:rsidP="0069117E">
      <w:pPr>
        <w:numPr>
          <w:ilvl w:val="2"/>
          <w:numId w:val="6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pola: Projekt realizowany w oparciu o umowę dotyczącą współpracy z partnerem zagranicznym w zakresie wspólnego prowadzenia badań, projektów naukowych, wdrożeniowych i innowacyjnych)</w:t>
      </w:r>
    </w:p>
    <w:p w:rsidR="0069117E" w:rsidRPr="00B03CE4" w:rsidRDefault="0069117E" w:rsidP="0069117E">
      <w:pPr>
        <w:numPr>
          <w:ilvl w:val="2"/>
          <w:numId w:val="6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TAK: </w:t>
      </w:r>
    </w:p>
    <w:p w:rsidR="0069117E" w:rsidRPr="00B03CE4" w:rsidRDefault="0069117E" w:rsidP="0069117E">
      <w:pPr>
        <w:numPr>
          <w:ilvl w:val="3"/>
          <w:numId w:val="6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porozumienia lub umowy [Pole tekstowe] i/lub</w:t>
      </w:r>
    </w:p>
    <w:p w:rsidR="0069117E" w:rsidRPr="00B03CE4" w:rsidRDefault="0069117E" w:rsidP="0069117E">
      <w:pPr>
        <w:numPr>
          <w:ilvl w:val="3"/>
          <w:numId w:val="6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Nazwę partnera []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 wyjazdu [*][Lista jednokrotnego wyboru]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Stypendia/wymiana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Konferencja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Szkolenia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Badania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Kursy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Wykłady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Kwerenda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Szkoła letnia</w:t>
      </w:r>
    </w:p>
    <w:p w:rsidR="0069117E" w:rsidRPr="00B03CE4" w:rsidRDefault="0069117E" w:rsidP="0069117E">
      <w:pPr>
        <w:numPr>
          <w:ilvl w:val="2"/>
          <w:numId w:val="6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Inne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Środek transportu [*][Lista wielokrotnego wyboru]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:</w:t>
      </w:r>
    </w:p>
    <w:p w:rsidR="0069117E" w:rsidRPr="00B03CE4" w:rsidRDefault="0069117E" w:rsidP="0069117E">
      <w:pPr>
        <w:numPr>
          <w:ilvl w:val="2"/>
          <w:numId w:val="6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auto prywatne, wtedy:</w:t>
      </w:r>
    </w:p>
    <w:p w:rsidR="0069117E" w:rsidRPr="00B03CE4" w:rsidRDefault="0069117E" w:rsidP="0069117E">
      <w:pPr>
        <w:numPr>
          <w:ilvl w:val="3"/>
          <w:numId w:val="6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masz zgodę na użycie samochodu prywatnego? 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3"/>
          <w:numId w:val="6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NIE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 złóż wniosek o zgodę</w:t>
      </w:r>
    </w:p>
    <w:p w:rsidR="0069117E" w:rsidRPr="00B03CE4" w:rsidRDefault="0069117E" w:rsidP="0069117E">
      <w:pPr>
        <w:numPr>
          <w:ilvl w:val="3"/>
          <w:numId w:val="6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TAK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</w:t>
      </w:r>
    </w:p>
    <w:p w:rsidR="0069117E" w:rsidRPr="00B03CE4" w:rsidRDefault="0069117E" w:rsidP="0069117E">
      <w:pPr>
        <w:numPr>
          <w:ilvl w:val="4"/>
          <w:numId w:val="6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km:</w:t>
      </w:r>
    </w:p>
    <w:p w:rsidR="0069117E" w:rsidRPr="00B03CE4" w:rsidRDefault="0069117E" w:rsidP="0069117E">
      <w:pPr>
        <w:numPr>
          <w:ilvl w:val="4"/>
          <w:numId w:val="6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Koszt: Liczba km * stawka wg. poniższej tabeli </w:t>
      </w:r>
    </w:p>
    <w:p w:rsidR="0069117E" w:rsidRPr="00B03CE4" w:rsidRDefault="0069117E" w:rsidP="0069117E">
      <w:pPr>
        <w:numPr>
          <w:ilvl w:val="5"/>
          <w:numId w:val="6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za km od 1 do 500 = 0,8358 zł</w:t>
      </w:r>
    </w:p>
    <w:p w:rsidR="0069117E" w:rsidRPr="00B03CE4" w:rsidRDefault="0069117E" w:rsidP="0069117E">
      <w:pPr>
        <w:numPr>
          <w:ilvl w:val="5"/>
          <w:numId w:val="6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za km od 501 do 800 km = 0,6269 zł</w:t>
      </w:r>
    </w:p>
    <w:p w:rsidR="0069117E" w:rsidRPr="00B03CE4" w:rsidRDefault="0069117E" w:rsidP="0069117E">
      <w:pPr>
        <w:numPr>
          <w:ilvl w:val="5"/>
          <w:numId w:val="6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stawka za km 801 i następne = 0,4179 zł</w:t>
      </w:r>
    </w:p>
    <w:p w:rsidR="0069117E" w:rsidRPr="00B03CE4" w:rsidRDefault="0069117E" w:rsidP="0069117E">
      <w:pPr>
        <w:numPr>
          <w:ilvl w:val="2"/>
          <w:numId w:val="6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samolot</w:t>
      </w:r>
    </w:p>
    <w:p w:rsidR="0069117E" w:rsidRPr="00B03CE4" w:rsidRDefault="0069117E" w:rsidP="0069117E">
      <w:pPr>
        <w:numPr>
          <w:ilvl w:val="2"/>
          <w:numId w:val="6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pociąg</w:t>
      </w:r>
    </w:p>
    <w:p w:rsidR="0069117E" w:rsidRPr="00B03CE4" w:rsidRDefault="0069117E" w:rsidP="0069117E">
      <w:pPr>
        <w:numPr>
          <w:ilvl w:val="2"/>
          <w:numId w:val="6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autobus</w:t>
      </w:r>
    </w:p>
    <w:p w:rsidR="0069117E" w:rsidRPr="00B03CE4" w:rsidRDefault="0069117E" w:rsidP="0069117E">
      <w:pPr>
        <w:numPr>
          <w:ilvl w:val="2"/>
          <w:numId w:val="6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prom</w:t>
      </w:r>
    </w:p>
    <w:p w:rsidR="0069117E" w:rsidRPr="00B03CE4" w:rsidRDefault="0069117E" w:rsidP="0069117E">
      <w:pPr>
        <w:numPr>
          <w:ilvl w:val="2"/>
          <w:numId w:val="6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komunikacja miejska,</w:t>
      </w:r>
    </w:p>
    <w:p w:rsidR="0069117E" w:rsidRPr="00B03CE4" w:rsidRDefault="0069117E" w:rsidP="0069117E">
      <w:pPr>
        <w:numPr>
          <w:ilvl w:val="1"/>
          <w:numId w:val="6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 Wyżywienie:</w:t>
      </w:r>
    </w:p>
    <w:p w:rsidR="0069117E" w:rsidRPr="00B03CE4" w:rsidRDefault="0069117E" w:rsidP="0069117E">
      <w:pPr>
        <w:numPr>
          <w:ilvl w:val="2"/>
          <w:numId w:val="6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zapewnione wyżywienie: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</w:t>
      </w:r>
    </w:p>
    <w:p w:rsidR="0069117E" w:rsidRPr="00B03CE4" w:rsidRDefault="0069117E" w:rsidP="0069117E">
      <w:pPr>
        <w:numPr>
          <w:ilvl w:val="2"/>
          <w:numId w:val="6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, to: </w:t>
      </w:r>
    </w:p>
    <w:p w:rsidR="0069117E" w:rsidRPr="00B03CE4" w:rsidRDefault="0069117E" w:rsidP="0069117E">
      <w:pPr>
        <w:numPr>
          <w:ilvl w:val="3"/>
          <w:numId w:val="7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śniadań: (domyślnie = liczba dni delegacji)</w:t>
      </w:r>
    </w:p>
    <w:p w:rsidR="0069117E" w:rsidRPr="00B03CE4" w:rsidRDefault="0069117E" w:rsidP="0069117E">
      <w:pPr>
        <w:numPr>
          <w:ilvl w:val="3"/>
          <w:numId w:val="7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obiadów: (domyślnie = liczba dni delegacji)</w:t>
      </w:r>
    </w:p>
    <w:p w:rsidR="0069117E" w:rsidRPr="00B03CE4" w:rsidRDefault="0069117E" w:rsidP="0069117E">
      <w:pPr>
        <w:numPr>
          <w:ilvl w:val="3"/>
          <w:numId w:val="7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kolacji: (domyślnie = liczba dni delegacji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Szacowane koszty:</w:t>
      </w:r>
    </w:p>
    <w:p w:rsidR="0069117E" w:rsidRPr="00B03CE4" w:rsidRDefault="0069117E" w:rsidP="0069117E">
      <w:pPr>
        <w:numPr>
          <w:ilvl w:val="1"/>
          <w:numId w:val="7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Diety pobytowe</w:t>
      </w:r>
    </w:p>
    <w:p w:rsidR="0069117E" w:rsidRPr="00B03CE4" w:rsidRDefault="0069117E" w:rsidP="0069117E">
      <w:pPr>
        <w:numPr>
          <w:ilvl w:val="2"/>
          <w:numId w:val="7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 diet pobytowych?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</w:t>
      </w:r>
    </w:p>
    <w:p w:rsidR="0069117E" w:rsidRPr="00B03CE4" w:rsidRDefault="0069117E" w:rsidP="0069117E">
      <w:pPr>
        <w:numPr>
          <w:ilvl w:val="2"/>
          <w:numId w:val="7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 Diety pobytowe = 0 </w:t>
      </w:r>
    </w:p>
    <w:p w:rsidR="0069117E" w:rsidRPr="00B03CE4" w:rsidRDefault="0069117E" w:rsidP="0069117E">
      <w:pPr>
        <w:numPr>
          <w:ilvl w:val="2"/>
          <w:numId w:val="7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 </w:t>
      </w:r>
    </w:p>
    <w:p w:rsidR="0069117E" w:rsidRPr="00B03CE4" w:rsidRDefault="0069117E" w:rsidP="0069117E">
      <w:pPr>
        <w:numPr>
          <w:ilvl w:val="3"/>
          <w:numId w:val="7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Liczba diet pobytowych = (domyślnie =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maksymalna liczba dni wyliczona na podstawie dat delegacji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, a minimalna to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0, 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co de facto oznacza odpowiedź TAK na pytania o rezygnację, ale może zostać </w:t>
      </w:r>
    </w:p>
    <w:p w:rsidR="0069117E" w:rsidRPr="00B03CE4" w:rsidRDefault="0069117E" w:rsidP="0069117E">
      <w:pPr>
        <w:numPr>
          <w:ilvl w:val="3"/>
          <w:numId w:val="7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Koszty diet pobytowych w walucie kraju przeznaczenia = (Dieta pobytowa dla kraju przeznaczenia * Liczba diet pobytowych) - (Liczba śniadań * 15% * Dieta pobytowa dla kraju przeznaczenia) - (Liczba obiadów *30% * Dieta pobytowa dla kraju przeznaczenia) - (Liczba kolacji * 15% * Dieta pobytowa dla kraju wyjazdu)</w:t>
      </w:r>
    </w:p>
    <w:p w:rsidR="0069117E" w:rsidRPr="00B03CE4" w:rsidRDefault="0069117E" w:rsidP="0069117E">
      <w:pPr>
        <w:numPr>
          <w:ilvl w:val="3"/>
          <w:numId w:val="7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1"/>
          <w:numId w:val="7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Ryczałt na dojazdy</w:t>
      </w:r>
    </w:p>
    <w:p w:rsidR="0069117E" w:rsidRPr="00B03CE4" w:rsidRDefault="0069117E" w:rsidP="0069117E">
      <w:pPr>
        <w:numPr>
          <w:ilvl w:val="2"/>
          <w:numId w:val="7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 ryczałtu na dojazdy? 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</w:t>
      </w:r>
    </w:p>
    <w:p w:rsidR="0069117E" w:rsidRPr="00B03CE4" w:rsidRDefault="0069117E" w:rsidP="0069117E">
      <w:pPr>
        <w:numPr>
          <w:ilvl w:val="2"/>
          <w:numId w:val="7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 Ryczałt na dojazdy = 0</w:t>
      </w:r>
    </w:p>
    <w:p w:rsidR="0069117E" w:rsidRPr="00B03CE4" w:rsidRDefault="0069117E" w:rsidP="0069117E">
      <w:pPr>
        <w:numPr>
          <w:ilvl w:val="2"/>
          <w:numId w:val="7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to Ryczałt na dojazdy w walucie kraju przeznaczenia = Stawka wg. kraju</w:t>
      </w:r>
    </w:p>
    <w:p w:rsidR="0069117E" w:rsidRPr="00B03CE4" w:rsidRDefault="0069117E" w:rsidP="0069117E">
      <w:pPr>
        <w:numPr>
          <w:ilvl w:val="3"/>
          <w:numId w:val="7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1"/>
          <w:numId w:val="7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Ryczałt na komunikację miejską</w:t>
      </w:r>
    </w:p>
    <w:p w:rsidR="0069117E" w:rsidRPr="00B03CE4" w:rsidRDefault="0069117E" w:rsidP="0069117E">
      <w:pPr>
        <w:numPr>
          <w:ilvl w:val="2"/>
          <w:numId w:val="7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 ryczałtu na komunikację miejską?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</w:t>
      </w:r>
    </w:p>
    <w:p w:rsidR="0069117E" w:rsidRPr="00B03CE4" w:rsidRDefault="0069117E" w:rsidP="0069117E">
      <w:pPr>
        <w:numPr>
          <w:ilvl w:val="2"/>
          <w:numId w:val="7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 Ryczałt na komunikację miejską = 0</w:t>
      </w:r>
    </w:p>
    <w:p w:rsidR="0069117E" w:rsidRPr="00B03CE4" w:rsidRDefault="0069117E" w:rsidP="0069117E">
      <w:pPr>
        <w:numPr>
          <w:ilvl w:val="2"/>
          <w:numId w:val="7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 Ryczałt na komunikację miejską w walucie kraju przeznaczenia = 10% * Stawka dzienna wg. kraju * Liczba dni delegacji</w:t>
      </w:r>
    </w:p>
    <w:p w:rsidR="0069117E" w:rsidRPr="00B03CE4" w:rsidRDefault="0069117E" w:rsidP="0069117E">
      <w:pPr>
        <w:numPr>
          <w:ilvl w:val="3"/>
          <w:numId w:val="7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1"/>
          <w:numId w:val="7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Ryczałty hotelowe lub koszty noclegu</w:t>
      </w:r>
    </w:p>
    <w:p w:rsidR="0069117E" w:rsidRPr="00B03CE4" w:rsidRDefault="0069117E" w:rsidP="0069117E">
      <w:pPr>
        <w:numPr>
          <w:ilvl w:val="2"/>
          <w:numId w:val="7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rezygnacja z pokrycia kosztów noclegu?  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2"/>
          <w:numId w:val="7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 Koszty noclegu = 0</w:t>
      </w:r>
    </w:p>
    <w:p w:rsidR="0069117E" w:rsidRPr="00B03CE4" w:rsidRDefault="0069117E" w:rsidP="0069117E">
      <w:pPr>
        <w:numPr>
          <w:ilvl w:val="2"/>
          <w:numId w:val="7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 na podstawie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RYCZAŁTU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czy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PRZEDPŁATA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RYCZAŁT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PRZEDPŁATA]</w:t>
      </w:r>
    </w:p>
    <w:p w:rsidR="0069117E" w:rsidRPr="00B03CE4" w:rsidRDefault="0069117E" w:rsidP="0069117E">
      <w:pPr>
        <w:numPr>
          <w:ilvl w:val="3"/>
          <w:numId w:val="7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Ryczałt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 Koszty noclegów w walucie kraju przeznaczenia = 25% * Limit na nocleg wg. kraju przeznaczenia * Liczba dni delegacji-1</w:t>
      </w:r>
    </w:p>
    <w:p w:rsidR="0069117E" w:rsidRPr="00B03CE4" w:rsidRDefault="0069117E" w:rsidP="0069117E">
      <w:pPr>
        <w:numPr>
          <w:ilvl w:val="3"/>
          <w:numId w:val="7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Przedpłata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 Koszty noclegów w walucie kraju przeznaczenia = Limit na nocleg wg. kraju przeznaczenia * Liczba dni delegacji-1</w:t>
      </w:r>
    </w:p>
    <w:p w:rsidR="0069117E" w:rsidRPr="00B03CE4" w:rsidRDefault="0069117E" w:rsidP="0069117E">
      <w:pPr>
        <w:numPr>
          <w:ilvl w:val="3"/>
          <w:numId w:val="7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Załącznik: Informacja o sposobie kalkulacji wyceny</w:t>
      </w:r>
    </w:p>
    <w:p w:rsidR="0069117E" w:rsidRPr="00B03CE4" w:rsidRDefault="0069117E" w:rsidP="0069117E">
      <w:pPr>
        <w:numPr>
          <w:ilvl w:val="3"/>
          <w:numId w:val="7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2"/>
          <w:numId w:val="7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była przedpłata? 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2"/>
          <w:numId w:val="7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 w jakiej wysokości</w:t>
      </w:r>
    </w:p>
    <w:p w:rsidR="0069117E" w:rsidRPr="00B03CE4" w:rsidRDefault="0069117E" w:rsidP="0069117E">
      <w:pPr>
        <w:numPr>
          <w:ilvl w:val="1"/>
          <w:numId w:val="7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Inne koszty</w:t>
      </w:r>
    </w:p>
    <w:p w:rsidR="0069117E" w:rsidRPr="00B03CE4" w:rsidRDefault="0069117E" w:rsidP="0069117E">
      <w:pPr>
        <w:numPr>
          <w:ilvl w:val="2"/>
          <w:numId w:val="8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 [*][Pole tekstowe]</w:t>
      </w:r>
    </w:p>
    <w:p w:rsidR="0069117E" w:rsidRPr="00B03CE4" w:rsidRDefault="0069117E" w:rsidP="0069117E">
      <w:pPr>
        <w:numPr>
          <w:ilvl w:val="2"/>
          <w:numId w:val="8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Kwota w walucie kraju przeznaczenia [*][Pole tekstowe]</w:t>
      </w:r>
    </w:p>
    <w:p w:rsidR="0069117E" w:rsidRPr="00B03CE4" w:rsidRDefault="0069117E" w:rsidP="0069117E">
      <w:pPr>
        <w:numPr>
          <w:ilvl w:val="2"/>
          <w:numId w:val="8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1"/>
          <w:numId w:val="7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SUMA SZACOWANYCH KOSZTÓW [Pole automatycznie wyliczane] = sumowanie wszystkich powyższych kwot w walucie kraju przeznaczenia oraz osobno w PLN (Kalkulacja w walucie kraju przeznaczenia * Kurs średni z tabeli A NBP z dnia)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Zaliczka</w:t>
      </w:r>
    </w:p>
    <w:p w:rsidR="0069117E" w:rsidRPr="00B03CE4" w:rsidRDefault="0069117E" w:rsidP="0069117E">
      <w:pPr>
        <w:numPr>
          <w:ilvl w:val="1"/>
          <w:numId w:val="8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podać oczekiwaną kwotę zaliczki: (Warunek: Kwota zaliczki =&lt; SUMA SZACOWANYCH KOSZTÓW) (Komentarz do pola: "Proszę pamiętać, że w procesie wypłaty zaliczki, jej wysokość zostanie zaokrąglona")</w:t>
      </w:r>
    </w:p>
    <w:p w:rsidR="0069117E" w:rsidRPr="00B03CE4" w:rsidRDefault="0069117E" w:rsidP="0069117E">
      <w:pPr>
        <w:numPr>
          <w:ilvl w:val="1"/>
          <w:numId w:val="8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zaznaczyć: "Akceptuję zobowiązanie do rozliczenia zaliczki do 14 dni po powrocie z delegacji"</w:t>
      </w:r>
    </w:p>
    <w:p w:rsidR="0069117E" w:rsidRPr="00B03CE4" w:rsidRDefault="0069117E" w:rsidP="0069117E">
      <w:pPr>
        <w:numPr>
          <w:ilvl w:val="1"/>
          <w:numId w:val="8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wskazać formę zaliczki: [*][Pole jednokrotnego wyboru: Gotówka 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Przelew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2"/>
          <w:numId w:val="8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Przelew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</w:t>
      </w:r>
    </w:p>
    <w:p w:rsidR="0069117E" w:rsidRPr="00B03CE4" w:rsidRDefault="0069117E" w:rsidP="0069117E">
      <w:pPr>
        <w:numPr>
          <w:ilvl w:val="3"/>
          <w:numId w:val="8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przelew w walucie czy PLN? [*][Pole jednokrotnego wyboru: PLN / Waluta]? </w:t>
      </w:r>
    </w:p>
    <w:p w:rsidR="0069117E" w:rsidRPr="00B03CE4" w:rsidRDefault="0069117E" w:rsidP="0069117E">
      <w:pPr>
        <w:numPr>
          <w:ilvl w:val="3"/>
          <w:numId w:val="83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podać numer rachunku bankowego [*][Pole tekstowe] </w:t>
      </w:r>
    </w:p>
    <w:p w:rsidR="0069117E" w:rsidRPr="00B03CE4" w:rsidRDefault="0069117E" w:rsidP="0069117E">
      <w:pPr>
        <w:numPr>
          <w:ilvl w:val="2"/>
          <w:numId w:val="8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Gotówka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 </w:t>
      </w:r>
    </w:p>
    <w:p w:rsidR="0069117E" w:rsidRPr="00B03CE4" w:rsidRDefault="0069117E" w:rsidP="0069117E">
      <w:pPr>
        <w:numPr>
          <w:ilvl w:val="3"/>
          <w:numId w:val="84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proponowana data odbioru – nie wcześniej niż…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Koszty podróży [*][Pole tekstowe]</w:t>
      </w:r>
    </w:p>
    <w:p w:rsidR="0069117E" w:rsidRPr="00B03CE4" w:rsidRDefault="0069117E" w:rsidP="0069117E">
      <w:pPr>
        <w:numPr>
          <w:ilvl w:val="1"/>
          <w:numId w:val="8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 rezygnujecie Państwo z pokrycia kosztów podróży? [*][Pole jednokrotnego wyboru: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1"/>
          <w:numId w:val="8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 Koszty podróży = 0 zł</w:t>
      </w:r>
    </w:p>
    <w:p w:rsidR="0069117E" w:rsidRPr="00B03CE4" w:rsidRDefault="0069117E" w:rsidP="0069117E">
      <w:pPr>
        <w:numPr>
          <w:ilvl w:val="1"/>
          <w:numId w:val="85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to: </w:t>
      </w:r>
    </w:p>
    <w:p w:rsidR="0069117E" w:rsidRPr="00B03CE4" w:rsidRDefault="0069117E" w:rsidP="0069117E">
      <w:pPr>
        <w:numPr>
          <w:ilvl w:val="2"/>
          <w:numId w:val="8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Czy potrzeba szacowania kosztu podróży przez Biuro podróży? [*][Pole jednokrotnego wyboru: TAK /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2"/>
          <w:numId w:val="8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to:</w:t>
      </w:r>
    </w:p>
    <w:p w:rsidR="0069117E" w:rsidRPr="00B03CE4" w:rsidRDefault="0069117E" w:rsidP="0069117E">
      <w:pPr>
        <w:numPr>
          <w:ilvl w:val="3"/>
          <w:numId w:val="8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Koszty podróży [*][Pole tekstowe]</w:t>
      </w:r>
    </w:p>
    <w:p w:rsidR="0069117E" w:rsidRPr="00B03CE4" w:rsidRDefault="0069117E" w:rsidP="0069117E">
      <w:pPr>
        <w:numPr>
          <w:ilvl w:val="2"/>
          <w:numId w:val="86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Ubezpieczenie, dla wyjazdu dłuższego niż 30 dni:</w:t>
      </w:r>
    </w:p>
    <w:p w:rsidR="0069117E" w:rsidRPr="00B03CE4" w:rsidRDefault="0069117E" w:rsidP="0069117E">
      <w:pPr>
        <w:numPr>
          <w:ilvl w:val="1"/>
          <w:numId w:val="8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Czy potrzeba ubezpieczenia wyjazdu [*][Pole jednokrotnego wyboru: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/ NIE]</w:t>
      </w:r>
    </w:p>
    <w:p w:rsidR="0069117E" w:rsidRPr="00B03CE4" w:rsidRDefault="0069117E" w:rsidP="0069117E">
      <w:pPr>
        <w:numPr>
          <w:ilvl w:val="1"/>
          <w:numId w:val="8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, to:</w:t>
      </w:r>
    </w:p>
    <w:p w:rsidR="0069117E" w:rsidRPr="00B03CE4" w:rsidRDefault="0069117E" w:rsidP="0069117E">
      <w:pPr>
        <w:numPr>
          <w:ilvl w:val="2"/>
          <w:numId w:val="89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Proszę zaznaczyć, Oświadczenie o samodzielnym ubezpieczeniu się na czas trwania delegacji</w:t>
      </w:r>
    </w:p>
    <w:p w:rsidR="0069117E" w:rsidRPr="00B03CE4" w:rsidRDefault="0069117E" w:rsidP="0069117E">
      <w:pPr>
        <w:numPr>
          <w:ilvl w:val="1"/>
          <w:numId w:val="8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to:</w:t>
      </w:r>
    </w:p>
    <w:p w:rsidR="0069117E" w:rsidRPr="00B03CE4" w:rsidRDefault="0069117E" w:rsidP="0069117E">
      <w:pPr>
        <w:numPr>
          <w:ilvl w:val="2"/>
          <w:numId w:val="9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Koszty ubezpieczenia [*][Pole tekstowe]</w:t>
      </w:r>
    </w:p>
    <w:p w:rsidR="0069117E" w:rsidRPr="00B03CE4" w:rsidRDefault="0069117E" w:rsidP="0069117E">
      <w:pPr>
        <w:numPr>
          <w:ilvl w:val="2"/>
          <w:numId w:val="9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</w:t>
      </w:r>
    </w:p>
    <w:p w:rsidR="0069117E" w:rsidRPr="00B03CE4" w:rsidRDefault="0069117E" w:rsidP="0069117E">
      <w:pPr>
        <w:numPr>
          <w:ilvl w:val="0"/>
          <w:numId w:val="58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 Wiza</w:t>
      </w:r>
    </w:p>
    <w:p w:rsidR="0069117E" w:rsidRPr="00B03CE4" w:rsidRDefault="0069117E" w:rsidP="0069117E">
      <w:pPr>
        <w:numPr>
          <w:ilvl w:val="1"/>
          <w:numId w:val="9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rezygnujecie Państwo z pokrycia kosztu wizy?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 NIE]</w:t>
      </w:r>
    </w:p>
    <w:p w:rsidR="0069117E" w:rsidRPr="00B03CE4" w:rsidRDefault="0069117E" w:rsidP="0069117E">
      <w:pPr>
        <w:numPr>
          <w:ilvl w:val="1"/>
          <w:numId w:val="9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to: Koszt wizy = 0 zł</w:t>
      </w:r>
    </w:p>
    <w:p w:rsidR="0069117E" w:rsidRPr="00B03CE4" w:rsidRDefault="0069117E" w:rsidP="0069117E">
      <w:pPr>
        <w:numPr>
          <w:ilvl w:val="1"/>
          <w:numId w:val="91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 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to: </w:t>
      </w:r>
    </w:p>
    <w:p w:rsidR="0069117E" w:rsidRPr="00B03CE4" w:rsidRDefault="0069117E" w:rsidP="0069117E">
      <w:pPr>
        <w:numPr>
          <w:ilvl w:val="2"/>
          <w:numId w:val="9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Koszt wizy [*][Pole tekstowe]</w:t>
      </w:r>
    </w:p>
    <w:p w:rsidR="0069117E" w:rsidRPr="00B03CE4" w:rsidRDefault="0069117E" w:rsidP="0069117E">
      <w:pPr>
        <w:numPr>
          <w:ilvl w:val="2"/>
          <w:numId w:val="9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numPr>
          <w:ilvl w:val="2"/>
          <w:numId w:val="92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 finansowania [*][Lista]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załączniki (np. agenda, zaproszenie, link do strony www, e-mail z informacjami o przewidzianym przez organizatora wyżywieniu oraz noclegach).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Wnioskujący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 komentarze.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15: Ocena wniosku o delegację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wg. podległości pracowników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wniosek o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załączniki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decyzję: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AKCEPTACJA --&gt; dalsze procedowanie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DO KOREKTY --&gt; Wniosek zwrócony do Wnioskującego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Koniec procesu.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Akceptujący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komentarze.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przekazania wniosku DO KOREKTY lub jego ODRZUCENIA, komentarz jest wymagany.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18: Akceptacja Przełożonego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Przełożony (R) zgodnie ze strukturą organizacyjną dla Wnioskodawcy (R) widzi wniosek o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(R) widzi informacje o refundacji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Przełożony (R) wyraża zgodę na refundację.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(R) ma możliwość dodać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(R) podejmuje decyzję: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Koniec procesu.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21: Decyzja dysponenta środków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Dysponent środków (R) widzi wniosek o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Dysponent środków (R) widzi załączniki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(R) podejmuje decyzję: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Koniec procesu.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(R) ma możliwość dodać komentarze.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BRAK ZGODY komentarz jest wymagany.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8" w:name="_Toc145591218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03.03 Wniosek do Dziekana o zgodę na wykorzystanie auta prywatnego</w:t>
      </w:r>
      <w:bookmarkEnd w:id="18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19" w:name="scroll-bookmark-20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299BC2D0" wp14:editId="578D71B0">
            <wp:extent cx="4839727" cy="3583258"/>
            <wp:effectExtent l="0" t="0" r="0" b="0"/>
            <wp:docPr id="100006" name="Obraz 100006" title="Diagram 3 - 03.03 Wniosek do Dziekana o zgodę na wykorzystanie auta prywat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4871" cy="360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9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- 03.03 Wniosek do Dziekana o zgodę na wykorzystanie auta prywatnego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Celem PB jest uzyskanie decyzji Dziekana w sprawie wniosku o udzielenie zgody na wykorzystania auta prywatnego do celów delegacji.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automatycznie na podstawie zapotrzebowania na taki wniosek, wyrażonego przez Wnioskodawcę na poziomie PB delegacji krajowej lub zagranicznej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02: Wniosek do zgodę na wykorzystanie auta prywatnego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z formularza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koszty kilometrówki z formularza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wypełnia pole Uzasadnienie [*][Pole tekstowe]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załącznik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Ocena wniosku o użycie auta prywatnego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Dziekan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Dziekan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kilometrówkę i stawki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Dziekan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może obniżyć stawki za km. Może być jedna stawka na całość delegacji.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Dziekan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podejmuje decyzję o zgodzie na auto prywatne do celów delegacji służbowej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20" w:name="_Toc145591219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03.04 Wniosek do Rektora o zgodę na wykorzystanie auta prywatnego oraz zwiększenie stawka za kilometr</w:t>
      </w:r>
      <w:bookmarkEnd w:id="20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21" w:name="scroll-bookmark-25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684F5BC1" wp14:editId="477FEDC1">
            <wp:extent cx="5760720" cy="4297152"/>
            <wp:effectExtent l="0" t="0" r="5080" b="0"/>
            <wp:docPr id="100008" name="Obraz 100008" title="Diagram 4 - 03.04 Wniosek do Rektora o zgodę na wykorzystanie auta prywatnego oraz zwiększenie stawka za kilome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1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- 03.04 Wniosek do Rektora o zgodę na wykorzystanie auta prywatnego oraz zwiększenie stawka za kilometr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Celem PB jest uzyskanie decyzji Rektora w sprawie wniosku o udzielenie zgody na wykorzystania auta prywatnego do celów delegacji oraz zwiększenie stawki za kilometr.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automatycznie na podstawie zapotrzebowania na taki wniosek, wyrażonego przez Wnioskodawcę na poziomie PB delegacji krajowej lub zagranicznej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02: Wniosek do zgodę na wykorzystanie auta prywatnego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z formularza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koszty kilometrówki z formularza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wypełnia pole Uzasadnienie [*][Pole tekstowe]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załącznik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Ocena wniosku o zwiększenie stawki za kilometr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kilometrówkę i stawki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podnieść stawkę za kilometr. Maksymalna stawka za km to 0,8358 zł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podejmuje decyzję o zgodzie na auto prywatne do celów delegacji służbowej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22" w:name="_Toc145591220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03.05 Weryfikacja zaliczki na delegację</w:t>
      </w:r>
      <w:bookmarkEnd w:id="22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23" w:name="scroll-bookmark-30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11D0DB82" wp14:editId="1481CE44">
            <wp:extent cx="5760720" cy="2642792"/>
            <wp:effectExtent l="0" t="0" r="5080" b="0"/>
            <wp:docPr id="100010" name="Obraz 100010" title="Diagram 5 - 03.05 Weryfikacja zaliczki na delegacj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3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- 03.05 Weryfikacja zaliczki na delegację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zweryfikowanie zasadności oraz wysokości kwoty zaliczki podanej przez Wnioskodawcę na formularzu delegacji zagranicznej.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na podstawie czasu, na 14 dni, z wyłączeniem dni wolnych od pracy, przed datą rozpoczęcia delegacji zagranicznej, w ramach której Wnioskodawca wyraził wolę odebrania zaliczki na poczet delegacji.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Rejestracja wniosku o zaliczkę (w odniesieniu do numeru delegacji)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finansów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finansów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podaje numer konta bankowego do wypłaty zaliczki. 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finansów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 wyniku ustaleń z Wnioskodawcą (R) może zmienić wysokość zaliczki oraz sposób jej wypłaty.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Sekcji finansów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zleca wypłatę zaliczki w określonej formie i uzgodniony z Wnioskodawcą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sposób.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05: Konsultacje w sprawie zaliczki na delegację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24" w:name="_Toc145591221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03.06 Akceptacja wniosku do banku</w:t>
      </w:r>
      <w:bookmarkEnd w:id="24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25" w:name="scroll-bookmark-35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52D2B77B" wp14:editId="78D5CD09">
            <wp:extent cx="5760720" cy="5313279"/>
            <wp:effectExtent l="0" t="0" r="5080" b="0"/>
            <wp:docPr id="100012" name="Obraz 100012" title="Diagram 6 - 03.06 Akceptacja wniosku do ban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13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- 03.06 Akceptacja wniosku do banku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uzyskanie akceptacji Kwestora i Kanclerza dla wniosku do banku / zlecenie zakupu gotówki na potrzeby realizacji zaliczek walutowych w ramach delegacji zagranicznych.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przez Pracownika Kasy, w zależności od potrzeb.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06: Wybranie zaliczek do realizacji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Zestawienie zapotrzebowania za kasę per waluta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zapotrzebowanie na waluty wynikające z zaakceptowanych zaliczek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stan waluty w kasie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podaje informacje o zapotrzebowaniu na waluty wynikające z innych PB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saldo per waluta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opracowuje zlecenie zamówienia gotówki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komentarze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07: Decyzja w sprawie wypłaty zaliczki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wysokości zaliczek w walucie obcej i PLN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saldzie kasy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decyzje o zgodzie na zamówienie gotówki w banku lub nie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09: Decyzja w sprawie zaliczki na delegację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wysokości zaliczek w walucie obcej i PLN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saldzie kasy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decyzję Kwestora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decyzje o zgodzie na zamówienie gotówki w banku lub nie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26" w:name="_Toc145591222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03.07 Zlecenie wypłaty zaliczki</w:t>
      </w:r>
      <w:bookmarkEnd w:id="26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bookmarkStart w:id="27" w:name="scroll-bookmark-41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3D27CCED" wp14:editId="3AED8746">
            <wp:extent cx="4779169" cy="3984172"/>
            <wp:effectExtent l="0" t="0" r="0" b="3810"/>
            <wp:docPr id="100014" name="Obraz 100014" title="Diagram 7 - 03.07 Zlecenie wypłaty zalicz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6825" cy="3990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7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- 03.07 Zlecenie wypłaty zaliczki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PB jest umożliwienie zawnioskowanych zaliczek dla zaakceptowanych delegacji zagranicznych poprzez uzyskanie zgody Kwestora oraz Kanclerza.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codziennie dla tych delegacji, dla których pozostało 14 dni z wyłączeniem dni wolnych od pracy do ich rozpoczęcia.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Weryfikacja zaliczek do wypłaty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Zestawienie zapotrzebowania za kasę per waluta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zestawienie zaliczek do wypłaty wg. daty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wejść w szczegóły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zmienić status zaliczki na: Do odbioru w kasie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Kasy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widzi komentarze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Decyzja w sprawie wypłaty zaliczki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zestawienie zaliczek do wypłaty wg. daty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wejść w szczegóły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decyzje o zgodzie na wypłatę zaliczki lub nie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06: Decyzja w sprawie zaliczki na delegację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zestawienie zaliczek do wypłaty wg. daty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wejść w szczegóły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decyzje o zgodzie na wypłatę zaliczki lub nie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Zestawienie powinno zawierać: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NR ZLECENIA | IMIĘ I NAZWISKO WYJEŻDŻAJACEGO | DATĘ WYJAZDU | KWOTĘ | PRZELICZENIE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28" w:name="_Toc145591223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03.08 Rozliczenie delegacji krajowej</w:t>
      </w:r>
      <w:bookmarkEnd w:id="28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29" w:name="scroll-bookmark-47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456B66D7" wp14:editId="44551AD9">
            <wp:extent cx="2959728" cy="2564780"/>
            <wp:effectExtent l="0" t="0" r="0" b="635"/>
            <wp:docPr id="100016" name="Obraz 100016" title="Diagram 8 - 03.08 Rozliczenie delegacji krajow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05472" cy="260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9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- 03.08 Rozliczenie delegacji krajowej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rozliczenie delegacji: wszystkich pozycji kosztowych (zaliczki, przedpłaty, koszty poniesione przez pracownika będące do zwrotu) związanych z daną delegacją.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automatycznie, w następnym dniu po zakończeniu delegacji zgodnie z jej danymi.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Wniosek o rozliczenie delegacji krajowej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z wniosku o delegację.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podaje szczegółowe informacje na temat zrealizowanej delegacji, takie jak: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Data / Godzina wyjazdu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Data / Godzina przyjazdu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Oświadczenie o korzystaniu lub nie z komunikacji miejskiej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Oświadczenie o zapewnionych lub nie posiłkach (szczegółowo ilość śniadań obiadów oraz kolacji)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informacja o noclegu, faktura lub ryczałt.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Decyzja IDUB, CFZ itp. o innych źródłach finansowania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ewidencja przebiegu pojazdu w przypadku korzystania z samochodu prywatnego.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Koszty: faktury, bilety PKP, komunikacji miejskiej, paragony za autostrady, potwierdzenia poniesionych kosztów (zapłata przelewem/kartą), inne dokumenty.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Wpisać źródło finansowania delegacji.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musi dodać załączniki potwierdzające wszystkie poniesione przez niego koszty, wraz z ich wartościami, które na etapie wniosku o delegację mogły być przybliżone a teraz są tożsame z pozycjami na dokumentach kosztowych.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zwrotu dla Wnioskodawcy (R) należy podać sposób wypłaty: Kasa / Przelew.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Przelew to należy podać numer rachunku bankowego.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może dodać komentarze.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07: Decyzja dysponenta środków i przełożony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zapoznaje się w wnioskiem o rozliczenie delegacji oraz jego załącznikami. 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o akceptacji wniosku lub skierowaniu go do korekty.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komentarze. W przypadku przekazania wniosku do korekty lub jego odrzucenia, komentarze są wymagane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Potwierdzenie powrót pracownika z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potwierdza powrót pracownika z delegacji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12: Rozliczenie finansowe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finansowej widzi formularz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finansowej widzi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Sekcji finansowej może skierować rozliczenie do korekty przez Wnioskodawcę. W takim przypadku musi dodać komentarz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14: Akceptacja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formularz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załącznik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BRAK ZGODY --&gt; Skierowanie do Pracownika Sekcji finansowej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16: Akceptacja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formularz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załącznik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podejmuje decyzję: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Skierowanie do Pracownika Sekcji finansowej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0" w:name="_Toc145591224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03.09 Rozliczenie delegacji zagranicznej</w:t>
      </w:r>
      <w:bookmarkEnd w:id="30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bookmarkStart w:id="31" w:name="scroll-bookmark-56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0FF3E162" wp14:editId="1A1A2B52">
            <wp:extent cx="4342779" cy="4557132"/>
            <wp:effectExtent l="0" t="0" r="635" b="2540"/>
            <wp:docPr id="100018" name="Obraz 100018" title="Diagram 9 - 03.09 Rozliczenie delegacji zagranicz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7379" cy="45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1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- 03.09 Rozliczenie delegacji zagranicznej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PB jest rozliczenie delegacji: wszystkich pozycji kosztowych (zaliczki, przedpłaty, koszty poniesione przez pracownika będące do zwrotu) związanych z daną delegacją.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automatycznie, w następnym dniu po zakończeniu delegacji zgodnie z jej danymi.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Wniosek o rozliczenie delegacji zagranicznej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(R) widzi wszystkie informacje z wniosku o delegację.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Wnioskodawca (R) podaje szczegółowe informacje na temat zrealizowanej delegacji, takie jak: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Data / Godzina wyjazdu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Data / Godzina przyjazdu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Oświadczenie o korzystaniu lub nie z komunikacji miejskiej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Oświadczenie o zapewnionych lub nie posiłkach:</w:t>
      </w:r>
    </w:p>
    <w:p w:rsidR="0069117E" w:rsidRPr="00B03CE4" w:rsidRDefault="0069117E" w:rsidP="0069117E">
      <w:pPr>
        <w:suppressAutoHyphens/>
        <w:spacing w:after="80" w:line="276" w:lineRule="auto"/>
        <w:ind w:left="226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Liczba śniadań</w:t>
      </w:r>
    </w:p>
    <w:p w:rsidR="0069117E" w:rsidRPr="00B03CE4" w:rsidRDefault="0069117E" w:rsidP="0069117E">
      <w:pPr>
        <w:suppressAutoHyphens/>
        <w:spacing w:after="80" w:line="276" w:lineRule="auto"/>
        <w:ind w:left="226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Liczba obiadów</w:t>
      </w:r>
    </w:p>
    <w:p w:rsidR="0069117E" w:rsidRPr="00B03CE4" w:rsidRDefault="0069117E" w:rsidP="0069117E">
      <w:pPr>
        <w:suppressAutoHyphens/>
        <w:spacing w:after="80" w:line="276" w:lineRule="auto"/>
        <w:ind w:left="226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Liczba kolacji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Informacje o kosztach noclegu:</w:t>
      </w:r>
    </w:p>
    <w:p w:rsidR="0069117E" w:rsidRPr="00B03CE4" w:rsidRDefault="0069117E" w:rsidP="0069117E">
      <w:pPr>
        <w:suppressAutoHyphens/>
        <w:spacing w:after="80" w:line="276" w:lineRule="auto"/>
        <w:ind w:left="226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Faktura / Ryczałt możliwość zmiany rozliczenia kosztu</w:t>
      </w:r>
    </w:p>
    <w:p w:rsidR="0069117E" w:rsidRPr="00B03CE4" w:rsidRDefault="0069117E" w:rsidP="0069117E">
      <w:pPr>
        <w:suppressAutoHyphens/>
        <w:spacing w:after="80" w:line="276" w:lineRule="auto"/>
        <w:ind w:left="226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Faktura: Podaje koszt noclegu + Załączenie faktury za hotel</w:t>
      </w:r>
    </w:p>
    <w:p w:rsidR="0069117E" w:rsidRPr="00B03CE4" w:rsidRDefault="0069117E" w:rsidP="0069117E">
      <w:pPr>
        <w:suppressAutoHyphens/>
        <w:spacing w:after="80" w:line="276" w:lineRule="auto"/>
        <w:ind w:left="226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Ryczałt: Weryfikacja liczby dni delegacji +/- w stosunku do planu, co może wpłynąć na wysokość ryczałtu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ewidencja przebiegu pojazdu w przypadku korzystania z samochodu prywatnego.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decyzja IDUB, CFZ itp. o innych źródłach finansowania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Koszty: faktury, bilety PKP, komunikacji miejskiej, paragony za autostrady, potwierdzenia poniesionych kosztów (zapłata przelewem/kartą), inne dokumenty.</w:t>
      </w:r>
    </w:p>
    <w:p w:rsidR="0069117E" w:rsidRPr="00B03CE4" w:rsidRDefault="0069117E" w:rsidP="0069117E">
      <w:pPr>
        <w:suppressAutoHyphens/>
        <w:spacing w:after="80" w:line="276" w:lineRule="auto"/>
        <w:ind w:left="1417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Wpisać źródło finansowania delegacji</w:t>
      </w:r>
    </w:p>
    <w:p w:rsidR="0069117E" w:rsidRPr="00B03CE4" w:rsidRDefault="0069117E" w:rsidP="0069117E">
      <w:pPr>
        <w:suppressAutoHyphens/>
        <w:spacing w:after="80" w:line="276" w:lineRule="auto"/>
        <w:ind w:left="1417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Wypłacone zaliczki na delegację w walucie: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Wypłacone zaliczki na delegację w PLN wg. kursu z dnia wypłaty zaliczki zapisanego w AX</w:t>
      </w:r>
    </w:p>
    <w:p w:rsidR="0069117E" w:rsidRPr="00B03CE4" w:rsidRDefault="0069117E" w:rsidP="0069117E">
      <w:pPr>
        <w:suppressAutoHyphens/>
        <w:spacing w:after="80" w:line="276" w:lineRule="auto"/>
        <w:ind w:left="1417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Koszty ryczałtów oraz diet w walucie: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Koszty ryczałtów oraz diet w PLN wg. kursu z dnia wypłaty zaliczki zapisanego w AX lub jeżeli nie pobrano zaliczki to z dnia poprzedzającego rozliczenie delegacji</w:t>
      </w:r>
    </w:p>
    <w:p w:rsidR="0069117E" w:rsidRPr="00B03CE4" w:rsidRDefault="0069117E" w:rsidP="0069117E">
      <w:pPr>
        <w:suppressAutoHyphens/>
        <w:spacing w:after="80" w:line="276" w:lineRule="auto"/>
        <w:ind w:left="1417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Koszty delegacji w walutach:  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Koszty delegacji w PLN z dnia poprzedzającego fakturę lub poprzedzającego rozliczenie delegacji</w:t>
      </w:r>
    </w:p>
    <w:p w:rsidR="0069117E" w:rsidRPr="00B03CE4" w:rsidRDefault="0069117E" w:rsidP="0069117E">
      <w:pPr>
        <w:suppressAutoHyphens/>
        <w:spacing w:after="80" w:line="276" w:lineRule="auto"/>
        <w:ind w:left="1417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Decyzja IDUB, CFZ itp. o innych źródłach finansowania</w:t>
      </w:r>
    </w:p>
    <w:p w:rsidR="0069117E" w:rsidRPr="00B03CE4" w:rsidRDefault="0069117E" w:rsidP="0069117E">
      <w:pPr>
        <w:suppressAutoHyphens/>
        <w:spacing w:after="80" w:line="276" w:lineRule="auto"/>
        <w:ind w:left="1701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W przypadku wynajmu samochodu informacja o naliczeniu podatku u źródła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musi dodać załączniki potwierdzające wszystkie poniesione przez niego koszty, wraz z ich wartościami, które na etapie wniosku o delegację mogły być przybliżone a teraz są tożsame z pozycjami na dokumentach kosztowych.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 przypadku wynajmu samochodu informacja o naliczeniu podatku u źródła 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zwrotu dla Wnioskodawcy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należy podać sposób wypłaty: Kasa / Przelew.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Przelew to należy podać numer rachunku bankowego.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może dodać komentarze.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05: Decyzja dysponenta środków i przełożony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zapoznaje się w wnioskiem o rozliczenie delegacji oraz jego załącznikami. 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o akceptacji wniosku lub skierowaniu go do korekty.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komentarze. W przypadku przekazania wniosku do korekty lub jego odrzucenia, komentarze są wymagane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Potwierdzenie powrót pracownika z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Przełożony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potwierdza powrót pracownika z delegacji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12: Rozliczenie finansowe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finansowej widzi formularz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finansowej widzi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Sekcji finansowej może skierować rozliczenie do korekty przez Wnioskodawcę. W takim przypadku musi dodać komentarz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14: Akceptacja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formularz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załącznik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podejmuje decyzję: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Skierowanie do Pracownika Sekcji finansowej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16: Akceptacja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formularz rozliczenia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załącznik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podejmuje decyzję: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 xml:space="preserve">BRAK ZGODY --&gt; Skierowanie do Pracownika Sekcji finansowej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•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ab/>
        <w:t>ZGODA --&gt; Dalsze procedowanie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2" w:name="_Toc145591225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03.10 Zakup biletów</w:t>
      </w:r>
      <w:bookmarkEnd w:id="32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33" w:name="scroll-bookmark-65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78FC9D89" wp14:editId="0E348C2E">
            <wp:extent cx="5760720" cy="3639224"/>
            <wp:effectExtent l="0" t="0" r="5080" b="5715"/>
            <wp:docPr id="100020" name="Obraz 100020" title="Diagram 10 - 03.10 Zakup biletó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3"/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- 03.10 Zakup biletów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zakup, po wcześniejszych ustaleniach Wnioskodawcy, biletów dla delegacji zagranicznych, dla których Wnioskodawcy wyrazili taką potrzebę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startuje automatycznie, dla zaakceptowanych wniosków o delegację zagraniczną, dla których zaznaczono konieczność zakupu biletów poprzez biuro podróży.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02: Zlecenie wyceny biletów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(R) przesyła / dostarcza informacje o potrzebnych biletach podając numer delegacji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08: Analiza otrzymanej odpowiedzi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proponowanych biletach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o ich akceptacji lub ponownym wysłaniu zapytania do Biura podróży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Zlecenie zakupu biletów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widzi propozycje biletów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widzi decyzje Wnioskodawcy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zleca zakup wybranych przez Wnioskodawcę (R) biletów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17: Księgowanie faktury za bilety w ramach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finansów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finansów rejestruje fakturę i ją księguje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18: Przesłanie biletów do Wnioskodawcy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przesyła do Wnioskodawcy otrzymane bilety lotnicze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4" w:name="_Toc145591226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03.11 Zakup wizy</w:t>
      </w:r>
      <w:bookmarkEnd w:id="34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35" w:name="scroll-bookmark-73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10F27A7C" wp14:editId="41519C3F">
            <wp:extent cx="5760720" cy="2833585"/>
            <wp:effectExtent l="0" t="0" r="5080" b="0"/>
            <wp:docPr id="100022" name="Obraz 100022" title="Diagram 11 - 03.11 Zakup wi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3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5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- 03.11 Zakup wizy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zakup w Biurze podróży wiz lub wizy na rzecz delegacji zagranicznej, zgodnie z oczekiwaniami Wnioskodawcy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startuje automatycznie, dla zaakceptowanych wniosków o delegację zagraniczną, dla których zaznaczono konieczność zakupu wiz.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02: Zlecenie wyceny wizy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przesyła / dostarcza informacje o potrzebnych wizach podając numer delegacji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08: Analiza otrzymanej odpowiedzi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informacje o proponowanych wizach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o ich akceptacji lub ponownym wysłaniu zapytania do Biura podróży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Zlecenie zakupu wiz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widzi propozycje wiz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widzi decyzje Wnioskodawcy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zleca zakup wybranych przez Wnioskodawcę (R) wiz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16: Przesłanie wiz do Wnioskodawcy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przesyła do Wnioskodawcy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otrzymane wizy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6" w:name="_Toc145591227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03.12 Zakup ubezpieczenia</w:t>
      </w:r>
      <w:bookmarkEnd w:id="36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  <w:bookmarkStart w:id="37" w:name="scroll-bookmark-80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72E3F560" wp14:editId="2E495192">
            <wp:extent cx="4680000" cy="3185000"/>
            <wp:effectExtent l="0" t="0" r="0" b="3175"/>
            <wp:docPr id="100024" name="Obraz 100024" title="Diagram 12 - 03.12 Zakup ubezpiecz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95203" cy="319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7"/>
    </w:p>
    <w:p w:rsidR="0069117E" w:rsidRPr="00B03CE4" w:rsidRDefault="0069117E" w:rsidP="0069117E">
      <w:pPr>
        <w:suppressAutoHyphens/>
        <w:spacing w:after="0" w:line="276" w:lineRule="auto"/>
        <w:ind w:firstLine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 - 03.12 Zakup ubezpieczenia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zakup ubezpieczenia dla delegacji trwających ponad 30 dni, dla których Wnioskodawcy wyrazili taką potrzebę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startuje automatycznie, dla zaakceptowanych wniosków o delegację zagraniczną, dla których zaznaczono konieczność zakupu ubezpieczenia.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02: Zlecenie zakupu ubezpieczenia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Centrum wsparcie współpracy międzynarodowej widzi delegację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wypełnia formularz zakupu ubezpieczenia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Czynność 03: Przekazanie ubezpieczenia do wyjeżdżającego 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Centrum wsparcie współpracy międzynarodowej przesyła zakupione ubezpieczenie do Wnioskodawcy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Księgowanie kosztów ubezpieczenia dla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finansów widzi dane delegacji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Sekcji finansów rejestruje i księguje koszty ubezpieczenia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8" w:name="_Toc145591228"/>
      <w:r w:rsidRPr="00B03CE4">
        <w:rPr>
          <w:rFonts w:ascii="Calibri Light" w:eastAsia="Yu Gothic Light" w:hAnsi="Calibri Light" w:cs="Calibri Light"/>
          <w:b/>
          <w:bCs/>
          <w:lang w:eastAsia="pl-PL"/>
        </w:rPr>
        <w:t>Dokumenty:</w:t>
      </w:r>
      <w:bookmarkEnd w:id="38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Polecenie wyjazdu służbowego (krajowego)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Zaakceptowany i podpisany elektronicznie przez wymagane osoby, wniosek o delegację krajową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Polecenie wyjazdu służbowego (zagranicznego)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Zaakceptowany i podpisany elektronicznie przez wymagane osoby, wniosek o delegację zagraniczną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Dokumenty kosztowe (różne), potwierdzające poniesione koszty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39" w:name="_Toc145591229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Integracja:</w:t>
      </w:r>
      <w:bookmarkEnd w:id="39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Integracja z Microsoft Dynamics AX w zakresie rejestracji: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numery kont księgowych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numery kont bankowych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 delegacji,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 faktur kosztowych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720" w:hanging="360"/>
        <w:jc w:val="both"/>
        <w:outlineLvl w:val="0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bookmarkStart w:id="40" w:name="scroll-bookmark-2"/>
      <w:bookmarkStart w:id="41" w:name="_Toc145591230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lastRenderedPageBreak/>
        <w:t xml:space="preserve">Zakres merytoryczny </w:t>
      </w:r>
      <w:bookmarkEnd w:id="40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t>AP: Umowy cywilno-prawne</w:t>
      </w:r>
      <w:bookmarkEnd w:id="41"/>
    </w:p>
    <w:p w:rsidR="0069117E" w:rsidRPr="00B03CE4" w:rsidRDefault="0069117E" w:rsidP="0069117E">
      <w:pPr>
        <w:suppressAutoHyphens/>
        <w:spacing w:after="80" w:line="276" w:lineRule="auto"/>
        <w:ind w:left="360" w:hanging="360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42" w:name="_Toc145591231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Informacje ogólne</w:t>
      </w:r>
      <w:bookmarkEnd w:id="42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 “Umowy cywilnoprawne” ma umożliwić pracownikom UAM złożenie wniosku o zawarcie umowy cywilnoprawnej ze Zleceniobiorcą będącym lub nie, pracownikiem UAM.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obecnej wersji AP, przeznaczonej do wdrożenia w ramach projektu, przewidziano obsługę wniosku o umowę cywilnoprawną dotyczącego następujących rodzajów umów: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zlecenia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dzieło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przeniesienie praw autorskich majątkowych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stworzenie programu komputerowego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zlecenie – praktyki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zlecenie – przewody (promotorstwo)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dzieło – przewody (recenzja)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dzieło – wydawnictwo</w:t>
      </w:r>
    </w:p>
    <w:p w:rsidR="0069117E" w:rsidRPr="00B03CE4" w:rsidRDefault="0069117E" w:rsidP="0069117E">
      <w:pPr>
        <w:numPr>
          <w:ilvl w:val="0"/>
          <w:numId w:val="93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zlecenie – wydawnictwo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obecnej wersji AP, przeznaczonej do wdrożenia w ramach projektu, zostały zmodelowane następujące PB:</w:t>
      </w:r>
    </w:p>
    <w:p w:rsidR="0069117E" w:rsidRPr="00B03CE4" w:rsidRDefault="0069117E" w:rsidP="0069117E">
      <w:pPr>
        <w:numPr>
          <w:ilvl w:val="0"/>
          <w:numId w:val="29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04.1 Wniosek i zawarcie umowy cywilnoprawnej</w:t>
      </w:r>
    </w:p>
    <w:p w:rsidR="0069117E" w:rsidRPr="00B03CE4" w:rsidRDefault="0069117E" w:rsidP="0069117E">
      <w:pPr>
        <w:numPr>
          <w:ilvl w:val="0"/>
          <w:numId w:val="29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04.2 Aneks do umowy cywilnoprawnej</w:t>
      </w:r>
    </w:p>
    <w:p w:rsidR="0069117E" w:rsidRPr="00B03CE4" w:rsidRDefault="0069117E" w:rsidP="0069117E">
      <w:pPr>
        <w:numPr>
          <w:ilvl w:val="0"/>
          <w:numId w:val="29"/>
        </w:num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04.3 Zmiany umowy cywilnoprawnej nie wymagające aneksu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w zamodelowanych PB Zleceniobiorcą może być zarówno osoba będąca Pracownikiem jak również osoba nie będąca Pracownikiem w momencie podpisywania umowy. Zleceniobiorca może być już w trakcie realizacji inne umowy cywilnoprawnej na rzecz Uniwersytetu, podpisanej przez tą samą jednostkę organizacyjną, w imieniu której jest składany kolejny wniosek lub inną.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43" w:name="scroll-bookmark-3"/>
      <w:bookmarkStart w:id="44" w:name="_Toc145591232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Role zdefiniowane w PB wchodzących w skład </w:t>
      </w:r>
      <w:bookmarkEnd w:id="43"/>
      <w:r w:rsidRPr="00B03CE4">
        <w:rPr>
          <w:rFonts w:ascii="Calibri Light" w:eastAsia="Yu Gothic Light" w:hAnsi="Calibri Light" w:cs="Calibri Light"/>
          <w:b/>
          <w:bCs/>
          <w:lang w:eastAsia="pl-PL"/>
        </w:rPr>
        <w:t>AP</w:t>
      </w:r>
      <w:bookmarkEnd w:id="44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Wnioskodawca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rejestrujący / zgłaszający FV do rejestracji i późniejszego księgowania.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Zleceniobiorca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Osoba będąca lub nie Pracownikiem, przyjmująca na siebie realizację zakresu umowy cywilnoprawnej.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Dysponent środków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UAM, będący dysponentem środków finansowych na koncie wskazanym na wniosku o zamówienie publiczne, z którego ma zostać opłacony zakup.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Pracownik jednostki merytorycznej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jednej z jednostek merytorycznych wskazanych jako odpowiedzialnych za weryfikację zakresu umowy.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Kwestor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zatrudniony na stanowisku Kwestor, podejmujący decyzje o akceptacji lub nie umowy cywilnoprawnej oraz rachunków z niej wynikających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Kanclerz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UAM zatrudniony na stanowisku Kanclerz, podejmujący decyzje o akceptacji lub nie umowy cywilnoprawnej oraz rachunków z niej wynikających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72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45" w:name="scroll-bookmark-4"/>
      <w:r w:rsidRPr="00B03CE4">
        <w:rPr>
          <w:rFonts w:ascii="Calibri Light" w:eastAsia="Yu Gothic Light" w:hAnsi="Calibri Light" w:cs="Calibri Light"/>
          <w:sz w:val="20"/>
          <w:lang w:eastAsia="pl-PL"/>
        </w:rPr>
        <w:t>Szczegółowy opis poszczególnych PB oraz czynności wykonywanych przez Użytkownika</w:t>
      </w:r>
      <w:bookmarkEnd w:id="45"/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Końcowego.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istnieją w PB czynności automatyczne (usługi), dla których szczegółowe dane dotyczące zakresu oraz sposobu ich implementacji zostaną przekazane wybranemu w ramach postępowania publicznego Wykonawcy Portalu pracownika.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46" w:name="scroll-bookmark-5"/>
      <w:bookmarkStart w:id="47" w:name="_Toc145591233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04.1 Wniosek i zawarcie umowy cywilnoprawnej</w:t>
      </w:r>
      <w:bookmarkEnd w:id="46"/>
      <w:bookmarkEnd w:id="47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lastRenderedPageBreak/>
        <w:drawing>
          <wp:inline distT="0" distB="0" distL="0" distR="0" wp14:anchorId="4DCB24E1" wp14:editId="0552B996">
            <wp:extent cx="5943600" cy="4299341"/>
            <wp:effectExtent l="0" t="0" r="0" b="0"/>
            <wp:docPr id="100001" name="Obraz 100001" title="Diagram 1 - 04.1 Wniosek i zawarcie umowy cywilnopraw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firstLine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 - 04.1 Wniosek i zawarcie umowy cywilnoprawnej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04.1 Wniosek i zawarcie umowy cywilnoprawnej jest ocena wniosku o zawarcie umowy cywilnoprawnej oraz jej ewentualne podpisanie przez osoby uprawnione do reprezentowania uniwersytetu (Zleceniodawca) oraz Zleceniobiorcę.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UAM, który ma potrzebę zlecenia określonego zakresu prac Zleceniobiorcy.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48" w:name="scroll-bookmark-8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Wybór Zleceniobiorcy</w:t>
      </w:r>
      <w:bookmarkEnd w:id="48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wskazuje, czy Zleceniobiorca jest pracownikiem Zleceniodawcy czy nie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/ NIE]</w:t>
      </w:r>
    </w:p>
    <w:p w:rsidR="0069117E" w:rsidRPr="00B03CE4" w:rsidRDefault="0069117E" w:rsidP="0069117E">
      <w:pPr>
        <w:suppressAutoHyphens/>
        <w:spacing w:after="80" w:line="276" w:lineRule="auto"/>
        <w:ind w:left="425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to: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wybiera pracownika UAM jako Zleceniobiorcę z bazy danych pracowników, poprzez podanie jego: </w:t>
      </w:r>
    </w:p>
    <w:p w:rsidR="0069117E" w:rsidRPr="00B03CE4" w:rsidRDefault="0069117E" w:rsidP="0069117E">
      <w:pPr>
        <w:numPr>
          <w:ilvl w:val="0"/>
          <w:numId w:val="30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Imię Nazwisko [*] --&gt; wyszukiwanie po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$$Alias pracownika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z AX zawierający: Nazwisko _ Imię _ Drugie_Imię</w:t>
      </w:r>
    </w:p>
    <w:p w:rsidR="0069117E" w:rsidRPr="00B03CE4" w:rsidRDefault="0069117E" w:rsidP="0069117E">
      <w:pPr>
        <w:suppressAutoHyphens/>
        <w:spacing w:after="0" w:line="276" w:lineRule="auto"/>
        <w:ind w:firstLine="709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Jeżeli 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to: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wybiera pracownika UAM jako Zleceniobiorcę z bazy danych kontrachentów w systemie AX, poprzez podanie jego: </w:t>
      </w:r>
    </w:p>
    <w:p w:rsidR="0069117E" w:rsidRPr="00B03CE4" w:rsidRDefault="0069117E" w:rsidP="0069117E">
      <w:pPr>
        <w:numPr>
          <w:ilvl w:val="0"/>
          <w:numId w:val="31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 Nazwisko [*]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znajdzie Zleceniobiorcę to widzi następujące dane oraz może procedować dalej wniosek o umowę: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Tytuł naukowy, jeżeli istnieje</w:t>
      </w:r>
    </w:p>
    <w:p w:rsidR="0069117E" w:rsidRPr="00B03CE4" w:rsidRDefault="0069117E" w:rsidP="0069117E">
      <w:pPr>
        <w:numPr>
          <w:ilvl w:val="0"/>
          <w:numId w:val="33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 </w:t>
      </w:r>
    </w:p>
    <w:p w:rsidR="0069117E" w:rsidRPr="00B03CE4" w:rsidRDefault="0069117E" w:rsidP="0069117E">
      <w:pPr>
        <w:numPr>
          <w:ilvl w:val="0"/>
          <w:numId w:val="34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Drugie imię</w:t>
      </w:r>
    </w:p>
    <w:p w:rsidR="0069117E" w:rsidRPr="00B03CE4" w:rsidRDefault="0069117E" w:rsidP="0069117E">
      <w:pPr>
        <w:numPr>
          <w:ilvl w:val="0"/>
          <w:numId w:val="34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Nazwisko </w:t>
      </w:r>
    </w:p>
    <w:p w:rsidR="0069117E" w:rsidRPr="00B03CE4" w:rsidRDefault="0069117E" w:rsidP="0069117E">
      <w:pPr>
        <w:numPr>
          <w:ilvl w:val="0"/>
          <w:numId w:val="35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Adres e-mail </w:t>
      </w:r>
    </w:p>
    <w:p w:rsidR="0069117E" w:rsidRPr="00B03CE4" w:rsidRDefault="0069117E" w:rsidP="0069117E">
      <w:pPr>
        <w:numPr>
          <w:ilvl w:val="0"/>
          <w:numId w:val="3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Stanowisko </w:t>
      </w:r>
    </w:p>
    <w:p w:rsidR="0069117E" w:rsidRPr="00B03CE4" w:rsidRDefault="0069117E" w:rsidP="0069117E">
      <w:pPr>
        <w:numPr>
          <w:ilvl w:val="0"/>
          <w:numId w:val="37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jednostki operacyjnej</w:t>
      </w:r>
    </w:p>
    <w:p w:rsidR="0069117E" w:rsidRPr="00B03CE4" w:rsidRDefault="0069117E" w:rsidP="0069117E">
      <w:pPr>
        <w:numPr>
          <w:ilvl w:val="1"/>
          <w:numId w:val="46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49" w:name="scroll-bookmark-9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Złożenie wniosku o umowę cywilnoprawną</w:t>
      </w:r>
      <w:bookmarkEnd w:id="49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wypełnia formularza wniosku: 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 umowy [*] [Pole jednokrotnego wyboru]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 zlecenie</w:t>
      </w:r>
    </w:p>
    <w:p w:rsidR="0069117E" w:rsidRPr="00B03CE4" w:rsidRDefault="0069117E" w:rsidP="0069117E">
      <w:pPr>
        <w:numPr>
          <w:ilvl w:val="2"/>
          <w:numId w:val="40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praktyki studenckie</w:t>
      </w:r>
    </w:p>
    <w:p w:rsidR="0069117E" w:rsidRPr="00B03CE4" w:rsidRDefault="0069117E" w:rsidP="0069117E">
      <w:pPr>
        <w:numPr>
          <w:ilvl w:val="2"/>
          <w:numId w:val="40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przewody (promotorstwo, członek komisji)</w:t>
      </w:r>
    </w:p>
    <w:p w:rsidR="0069117E" w:rsidRPr="00B03CE4" w:rsidRDefault="0069117E" w:rsidP="0069117E">
      <w:pPr>
        <w:numPr>
          <w:ilvl w:val="2"/>
          <w:numId w:val="40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wydawnictwo</w:t>
      </w:r>
    </w:p>
    <w:p w:rsidR="0069117E" w:rsidRPr="00B03CE4" w:rsidRDefault="0069117E" w:rsidP="0069117E">
      <w:pPr>
        <w:numPr>
          <w:ilvl w:val="2"/>
          <w:numId w:val="40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pozostałe --&gt; Konieczne określenie przedmiotu umowy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dzieło:</w:t>
      </w:r>
    </w:p>
    <w:p w:rsidR="0069117E" w:rsidRPr="00B03CE4" w:rsidRDefault="0069117E" w:rsidP="0069117E">
      <w:pPr>
        <w:numPr>
          <w:ilvl w:val="2"/>
          <w:numId w:val="41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przewody (recenzja)</w:t>
      </w:r>
    </w:p>
    <w:p w:rsidR="0069117E" w:rsidRPr="00B03CE4" w:rsidRDefault="0069117E" w:rsidP="0069117E">
      <w:pPr>
        <w:numPr>
          <w:ilvl w:val="2"/>
          <w:numId w:val="41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wydawnictwo</w:t>
      </w:r>
    </w:p>
    <w:p w:rsidR="0069117E" w:rsidRPr="00B03CE4" w:rsidRDefault="0069117E" w:rsidP="0069117E">
      <w:pPr>
        <w:numPr>
          <w:ilvl w:val="2"/>
          <w:numId w:val="41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pozostałe --&gt; Konieczne określenie przedmiotu umowy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przeniesienie praw autorskich majątkowych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o stworzenie programu komputerowego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Przedmiot umowy [*] [Pole jednokrotnego wyboru]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Waluta: dla walut obcych wskazanie wg jakiego kursu należy przeliczyć umowę (specyficzne rodzaje kursów dla projektów)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przedmiotu umowy dla umowy o dzieło (de facto stanowi to harmonogram realizacji umowy) </w:t>
      </w:r>
    </w:p>
    <w:p w:rsidR="0069117E" w:rsidRPr="00B03CE4" w:rsidRDefault="0069117E" w:rsidP="0069117E">
      <w:pPr>
        <w:numPr>
          <w:ilvl w:val="1"/>
          <w:numId w:val="42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Etap - Numer etapu</w:t>
      </w:r>
    </w:p>
    <w:p w:rsidR="0069117E" w:rsidRPr="00B03CE4" w:rsidRDefault="0069117E" w:rsidP="0069117E">
      <w:pPr>
        <w:numPr>
          <w:ilvl w:val="1"/>
          <w:numId w:val="42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Etap - Zakres prac w ramach etapu</w:t>
      </w:r>
    </w:p>
    <w:p w:rsidR="0069117E" w:rsidRPr="00B03CE4" w:rsidRDefault="0069117E" w:rsidP="0069117E">
      <w:pPr>
        <w:numPr>
          <w:ilvl w:val="1"/>
          <w:numId w:val="42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Etap - $$Wartość brutto 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przedmiotu umowy dla umowy zlecenie (praktyki)</w:t>
      </w:r>
    </w:p>
    <w:p w:rsidR="0069117E" w:rsidRPr="00B03CE4" w:rsidRDefault="0069117E" w:rsidP="0069117E">
      <w:pPr>
        <w:numPr>
          <w:ilvl w:val="1"/>
          <w:numId w:val="43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$$Wartość brutto --&gt; Stała stawka za prowadzenie praktyk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przedmiotu umowy dla umowy zlecenie (przewody)</w:t>
      </w:r>
    </w:p>
    <w:p w:rsidR="0069117E" w:rsidRPr="00B03CE4" w:rsidRDefault="0069117E" w:rsidP="0069117E">
      <w:pPr>
        <w:numPr>
          <w:ilvl w:val="1"/>
          <w:numId w:val="44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$$Wartość brutto --&gt; Stała stawka za przewody</w:t>
      </w:r>
    </w:p>
    <w:p w:rsidR="0069117E" w:rsidRPr="00B03CE4" w:rsidRDefault="0069117E" w:rsidP="0069117E">
      <w:pPr>
        <w:numPr>
          <w:ilvl w:val="0"/>
          <w:numId w:val="38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przedmiotu umowy dla umowy zlecenie</w:t>
      </w:r>
    </w:p>
    <w:p w:rsidR="0069117E" w:rsidRPr="00B03CE4" w:rsidRDefault="0069117E" w:rsidP="0069117E">
      <w:pPr>
        <w:numPr>
          <w:ilvl w:val="1"/>
          <w:numId w:val="45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Przedmiot</w:t>
      </w:r>
    </w:p>
    <w:p w:rsidR="0069117E" w:rsidRPr="00B03CE4" w:rsidRDefault="0069117E" w:rsidP="0069117E">
      <w:pPr>
        <w:numPr>
          <w:ilvl w:val="1"/>
          <w:numId w:val="45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Liczba godzin (h)</w:t>
      </w:r>
    </w:p>
    <w:p w:rsidR="0069117E" w:rsidRPr="00B03CE4" w:rsidRDefault="0069117E" w:rsidP="0069117E">
      <w:pPr>
        <w:numPr>
          <w:ilvl w:val="1"/>
          <w:numId w:val="45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brutto za godzinę pracy</w:t>
      </w:r>
    </w:p>
    <w:p w:rsidR="0069117E" w:rsidRPr="00B03CE4" w:rsidRDefault="0069117E" w:rsidP="0069117E">
      <w:pPr>
        <w:numPr>
          <w:ilvl w:val="1"/>
          <w:numId w:val="45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$$Wartość brutto (Liczba godzin * Stawka brutto za godzinę pracy)</w:t>
      </w:r>
    </w:p>
    <w:p w:rsidR="0069117E" w:rsidRPr="00B03CE4" w:rsidRDefault="0069117E" w:rsidP="0069117E">
      <w:pPr>
        <w:numPr>
          <w:ilvl w:val="0"/>
          <w:numId w:val="4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w ramach umowy Zleceniodawca zgadza się na pokrycie dodatkowych wydatków: </w:t>
      </w:r>
    </w:p>
    <w:p w:rsidR="0069117E" w:rsidRPr="00B03CE4" w:rsidRDefault="0069117E" w:rsidP="0069117E">
      <w:pPr>
        <w:numPr>
          <w:ilvl w:val="1"/>
          <w:numId w:val="47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Nie, Zleceniobiorca pokrywa we własnym zakresie – w ramach ryczałtu,</w:t>
      </w:r>
    </w:p>
    <w:p w:rsidR="0069117E" w:rsidRPr="00B03CE4" w:rsidRDefault="0069117E" w:rsidP="0069117E">
      <w:pPr>
        <w:numPr>
          <w:ilvl w:val="1"/>
          <w:numId w:val="47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Tak, zostaną zrefundowane na podstawie udokumentowanych wydatków w zakresie określonych w przepisach dotyczących podróży służbowych,</w:t>
      </w:r>
    </w:p>
    <w:p w:rsidR="0069117E" w:rsidRPr="00B03CE4" w:rsidRDefault="0069117E" w:rsidP="0069117E">
      <w:pPr>
        <w:numPr>
          <w:ilvl w:val="1"/>
          <w:numId w:val="47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Tak, pokrywa Zleceniodawca (w tym diety dla gości zagranicznych lub zakup usług gastronomicznych).</w:t>
      </w:r>
    </w:p>
    <w:p w:rsidR="0069117E" w:rsidRPr="00B03CE4" w:rsidRDefault="0069117E" w:rsidP="0069117E">
      <w:pPr>
        <w:numPr>
          <w:ilvl w:val="0"/>
          <w:numId w:val="4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Kalkulacja dodatkowych wydatków:</w:t>
      </w:r>
    </w:p>
    <w:p w:rsidR="0069117E" w:rsidRPr="00B03CE4" w:rsidRDefault="0069117E" w:rsidP="0069117E">
      <w:pPr>
        <w:numPr>
          <w:ilvl w:val="1"/>
          <w:numId w:val="4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przejazdy,</w:t>
      </w:r>
    </w:p>
    <w:p w:rsidR="0069117E" w:rsidRPr="00B03CE4" w:rsidRDefault="0069117E" w:rsidP="0069117E">
      <w:pPr>
        <w:numPr>
          <w:ilvl w:val="1"/>
          <w:numId w:val="4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noclegi,</w:t>
      </w:r>
    </w:p>
    <w:p w:rsidR="0069117E" w:rsidRPr="00B03CE4" w:rsidRDefault="0069117E" w:rsidP="0069117E">
      <w:pPr>
        <w:numPr>
          <w:ilvl w:val="1"/>
          <w:numId w:val="4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diety dla gości zagranicznych,</w:t>
      </w:r>
    </w:p>
    <w:p w:rsidR="0069117E" w:rsidRPr="00B03CE4" w:rsidRDefault="0069117E" w:rsidP="0069117E">
      <w:pPr>
        <w:numPr>
          <w:ilvl w:val="1"/>
          <w:numId w:val="4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zakup usług gastronomicznych</w:t>
      </w:r>
    </w:p>
    <w:p w:rsidR="0069117E" w:rsidRPr="00B03CE4" w:rsidRDefault="0069117E" w:rsidP="0069117E">
      <w:pPr>
        <w:numPr>
          <w:ilvl w:val="1"/>
          <w:numId w:val="4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inne, tj. ....................</w:t>
      </w:r>
    </w:p>
    <w:p w:rsidR="0069117E" w:rsidRPr="00B03CE4" w:rsidRDefault="0069117E" w:rsidP="0069117E">
      <w:pPr>
        <w:numPr>
          <w:ilvl w:val="0"/>
          <w:numId w:val="4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rozpoczęcia umowy [*] [Data]</w:t>
      </w:r>
    </w:p>
    <w:p w:rsidR="0069117E" w:rsidRPr="00B03CE4" w:rsidRDefault="0069117E" w:rsidP="0069117E">
      <w:pPr>
        <w:numPr>
          <w:ilvl w:val="1"/>
          <w:numId w:val="49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Dla: Umowa o dzieło - przewody (recenzja) = Data podpisania umowy</w:t>
      </w:r>
    </w:p>
    <w:p w:rsidR="0069117E" w:rsidRPr="00B03CE4" w:rsidRDefault="0069117E" w:rsidP="0069117E">
      <w:pPr>
        <w:numPr>
          <w:ilvl w:val="0"/>
          <w:numId w:val="4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zakończenia umowy [*] [Data]</w:t>
      </w:r>
    </w:p>
    <w:p w:rsidR="0069117E" w:rsidRPr="00B03CE4" w:rsidRDefault="0069117E" w:rsidP="0069117E">
      <w:pPr>
        <w:numPr>
          <w:ilvl w:val="1"/>
          <w:numId w:val="50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Dla: Umowa o dzieło - przewody (recenzja) = Data podpisania umowy + 3 miesiące</w:t>
      </w:r>
    </w:p>
    <w:p w:rsidR="0069117E" w:rsidRPr="00B03CE4" w:rsidRDefault="0069117E" w:rsidP="0069117E">
      <w:pPr>
        <w:numPr>
          <w:ilvl w:val="0"/>
          <w:numId w:val="4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Okres trwania umowy wyliczony na podstawie dat</w:t>
      </w:r>
    </w:p>
    <w:p w:rsidR="0069117E" w:rsidRPr="00B03CE4" w:rsidRDefault="0069117E" w:rsidP="0069117E">
      <w:pPr>
        <w:numPr>
          <w:ilvl w:val="0"/>
          <w:numId w:val="51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Wartość umowy = SUMA $$Wartość brutto</w:t>
      </w:r>
    </w:p>
    <w:p w:rsidR="0069117E" w:rsidRPr="00B03CE4" w:rsidRDefault="0069117E" w:rsidP="0069117E">
      <w:pPr>
        <w:numPr>
          <w:ilvl w:val="0"/>
          <w:numId w:val="51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Forma płatności [*] [Pole jednokrotnego wyboru]</w:t>
      </w:r>
    </w:p>
    <w:p w:rsidR="0069117E" w:rsidRPr="00B03CE4" w:rsidRDefault="0069117E" w:rsidP="0069117E">
      <w:pPr>
        <w:numPr>
          <w:ilvl w:val="1"/>
          <w:numId w:val="52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Przelew </w:t>
      </w:r>
    </w:p>
    <w:p w:rsidR="0069117E" w:rsidRPr="00B03CE4" w:rsidRDefault="0069117E" w:rsidP="0069117E">
      <w:pPr>
        <w:numPr>
          <w:ilvl w:val="1"/>
          <w:numId w:val="52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Gotówka</w:t>
      </w:r>
    </w:p>
    <w:p w:rsidR="0069117E" w:rsidRPr="00B03CE4" w:rsidRDefault="0069117E" w:rsidP="0069117E">
      <w:pPr>
        <w:numPr>
          <w:ilvl w:val="1"/>
          <w:numId w:val="52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 pocztowy</w:t>
      </w:r>
    </w:p>
    <w:p w:rsidR="0069117E" w:rsidRPr="00B03CE4" w:rsidRDefault="0069117E" w:rsidP="0069117E">
      <w:pPr>
        <w:numPr>
          <w:ilvl w:val="0"/>
          <w:numId w:val="53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 płatności [*] [Załącznik]</w:t>
      </w:r>
    </w:p>
    <w:p w:rsidR="0069117E" w:rsidRPr="00B03CE4" w:rsidRDefault="0069117E" w:rsidP="0069117E">
      <w:pPr>
        <w:numPr>
          <w:ilvl w:val="1"/>
          <w:numId w:val="54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Dla: Umowa zlecenie:</w:t>
      </w:r>
    </w:p>
    <w:p w:rsidR="0069117E" w:rsidRPr="00B03CE4" w:rsidRDefault="0069117E" w:rsidP="0069117E">
      <w:pPr>
        <w:numPr>
          <w:ilvl w:val="2"/>
          <w:numId w:val="55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 okres trwania umowy =&lt; 30 dni płatność może być jednorazowa</w:t>
      </w:r>
    </w:p>
    <w:p w:rsidR="0069117E" w:rsidRPr="00B03CE4" w:rsidRDefault="0069117E" w:rsidP="0069117E">
      <w:pPr>
        <w:numPr>
          <w:ilvl w:val="2"/>
          <w:numId w:val="55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okres trwania umowy &gt; 30 dni płatność miesięczna</w:t>
      </w:r>
    </w:p>
    <w:p w:rsidR="0069117E" w:rsidRPr="00B03CE4" w:rsidRDefault="0069117E" w:rsidP="0069117E">
      <w:pPr>
        <w:numPr>
          <w:ilvl w:val="1"/>
          <w:numId w:val="54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Dla: Umowa zlecenie - praktyki studenckie</w:t>
      </w:r>
    </w:p>
    <w:p w:rsidR="0069117E" w:rsidRPr="00B03CE4" w:rsidRDefault="0069117E" w:rsidP="0069117E">
      <w:pPr>
        <w:numPr>
          <w:ilvl w:val="2"/>
          <w:numId w:val="56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Niezależnie od okresu trwania umowy jednorazowo, na koniec</w:t>
      </w:r>
    </w:p>
    <w:p w:rsidR="0069117E" w:rsidRPr="00B03CE4" w:rsidRDefault="0069117E" w:rsidP="0069117E">
      <w:pPr>
        <w:numPr>
          <w:ilvl w:val="1"/>
          <w:numId w:val="54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Dla: Umowa zlecenie - przewody (promotorstwo)</w:t>
      </w:r>
    </w:p>
    <w:p w:rsidR="0069117E" w:rsidRPr="00B03CE4" w:rsidRDefault="0069117E" w:rsidP="0069117E">
      <w:pPr>
        <w:numPr>
          <w:ilvl w:val="2"/>
          <w:numId w:val="57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Niezależnie od okresu trwania umowy jednorazowo, na koniec</w:t>
      </w:r>
    </w:p>
    <w:p w:rsidR="0069117E" w:rsidRPr="00B03CE4" w:rsidRDefault="0069117E" w:rsidP="0069117E">
      <w:pPr>
        <w:numPr>
          <w:ilvl w:val="1"/>
          <w:numId w:val="54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Dla: Umowa o dzieło</w:t>
      </w:r>
    </w:p>
    <w:p w:rsidR="0069117E" w:rsidRPr="00B03CE4" w:rsidRDefault="0069117E" w:rsidP="0069117E">
      <w:pPr>
        <w:numPr>
          <w:ilvl w:val="2"/>
          <w:numId w:val="94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Jednorazowo</w:t>
      </w:r>
    </w:p>
    <w:p w:rsidR="0069117E" w:rsidRPr="00B03CE4" w:rsidRDefault="0069117E" w:rsidP="0069117E">
      <w:pPr>
        <w:numPr>
          <w:ilvl w:val="2"/>
          <w:numId w:val="94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Ratalnie, zgodnie z realizacją etapów prac wskazanych w opisie przedmiotu</w:t>
      </w:r>
    </w:p>
    <w:p w:rsidR="0069117E" w:rsidRPr="00B03CE4" w:rsidRDefault="0069117E" w:rsidP="0069117E">
      <w:pPr>
        <w:numPr>
          <w:ilvl w:val="0"/>
          <w:numId w:val="95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Tryb zamówień publicznych [*] [Pole jednokrotnego wyboru]</w:t>
      </w:r>
    </w:p>
    <w:p w:rsidR="0069117E" w:rsidRPr="00B03CE4" w:rsidRDefault="0069117E" w:rsidP="0069117E">
      <w:pPr>
        <w:numPr>
          <w:ilvl w:val="1"/>
          <w:numId w:val="5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zgodnie z wnioskiem o zamówienie publiczne $$NumerZP </w:t>
      </w:r>
    </w:p>
    <w:p w:rsidR="0069117E" w:rsidRPr="00B03CE4" w:rsidRDefault="0069117E" w:rsidP="0069117E">
      <w:pPr>
        <w:numPr>
          <w:ilvl w:val="1"/>
          <w:numId w:val="5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art. 11 ust. 5 pkt. 1 Pzp</w:t>
      </w:r>
    </w:p>
    <w:p w:rsidR="0069117E" w:rsidRPr="00B03CE4" w:rsidRDefault="0069117E" w:rsidP="0069117E">
      <w:pPr>
        <w:numPr>
          <w:ilvl w:val="1"/>
          <w:numId w:val="58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 stosowanie Pzp, gdzie $$Wartość umowy =&lt; 130 tyś zł netto </w:t>
      </w:r>
    </w:p>
    <w:p w:rsidR="0069117E" w:rsidRPr="00B03CE4" w:rsidRDefault="0069117E" w:rsidP="0069117E">
      <w:pPr>
        <w:numPr>
          <w:ilvl w:val="0"/>
          <w:numId w:val="59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Źródło finansowania [*][Encja]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[*][Encja]</w:t>
      </w:r>
    </w:p>
    <w:p w:rsidR="0069117E" w:rsidRPr="00B03CE4" w:rsidRDefault="0069117E" w:rsidP="0069117E">
      <w:pPr>
        <w:numPr>
          <w:ilvl w:val="2"/>
          <w:numId w:val="61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 </w:t>
      </w:r>
    </w:p>
    <w:p w:rsidR="0069117E" w:rsidRPr="00B03CE4" w:rsidRDefault="0069117E" w:rsidP="0069117E">
      <w:pPr>
        <w:numPr>
          <w:ilvl w:val="2"/>
          <w:numId w:val="61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Nazwisko</w:t>
      </w:r>
    </w:p>
    <w:p w:rsidR="0069117E" w:rsidRPr="00B03CE4" w:rsidRDefault="0069117E" w:rsidP="0069117E">
      <w:pPr>
        <w:numPr>
          <w:ilvl w:val="2"/>
          <w:numId w:val="61"/>
        </w:numPr>
        <w:tabs>
          <w:tab w:val="num" w:pos="244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Stanowisko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Udział kwotowy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Udział %</w:t>
      </w:r>
    </w:p>
    <w:p w:rsidR="0069117E" w:rsidRPr="00B03CE4" w:rsidRDefault="0069117E" w:rsidP="0069117E">
      <w:pPr>
        <w:numPr>
          <w:ilvl w:val="0"/>
          <w:numId w:val="62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przy wykonaniu umowy cywilnoprawnej będzie korzystał z praw autorskich 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0"/>
          <w:numId w:val="62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umowa będzie realizowana w ramach prowadzonej działalności gospodarczej 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1"/>
          <w:numId w:val="63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TAK, to proszę podać numer NIP </w:t>
      </w:r>
    </w:p>
    <w:p w:rsidR="0069117E" w:rsidRPr="00B03CE4" w:rsidRDefault="0069117E" w:rsidP="0069117E">
      <w:pPr>
        <w:numPr>
          <w:ilvl w:val="1"/>
          <w:numId w:val="63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TAK, to czy jest płatnikiem VAT? 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0"/>
          <w:numId w:val="62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umowa dotyczy zatrudnienia nauczyciela akademickiego? 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1"/>
          <w:numId w:val="64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TAK, to konieczne wypełnienie oświadczenie do POL-on</w:t>
      </w:r>
    </w:p>
    <w:p w:rsidR="0069117E" w:rsidRPr="00B03CE4" w:rsidRDefault="0069117E" w:rsidP="0069117E">
      <w:pPr>
        <w:numPr>
          <w:ilvl w:val="0"/>
          <w:numId w:val="62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 umowa dotyczy powierzenia danych osobowych [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</w:t>
      </w:r>
    </w:p>
    <w:p w:rsidR="0069117E" w:rsidRPr="00B03CE4" w:rsidRDefault="0069117E" w:rsidP="0069117E">
      <w:pPr>
        <w:numPr>
          <w:ilvl w:val="1"/>
          <w:numId w:val="65"/>
        </w:numPr>
        <w:tabs>
          <w:tab w:val="num" w:pos="172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Jeżeli TAK, to konieczne jest podanie daty od kiedy, do kiedy ma być ważne upoważnienie do przetwarzania danych osobowych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wskazuje kto będzie pełnił rolę: Odbierającego prace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załączniki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 umów: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Pobierana jest informacja o sumie wszystkich zawartych umów cywilnoprawnych wg. numeru PESEL / NIP w danym roku kalendarzowym. Jeżeli suma przekracza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 xml:space="preserve"> zdefiniowany limit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(130 tyś zł) to umowa musi zostać zawarta w trybie zamówień publicznych.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przypadku przekroczenia limitu Wnioskodawca podejmuje decyzję, tym, czy: </w:t>
      </w:r>
    </w:p>
    <w:p w:rsidR="0069117E" w:rsidRPr="00B03CE4" w:rsidRDefault="0069117E" w:rsidP="0069117E">
      <w:pPr>
        <w:numPr>
          <w:ilvl w:val="0"/>
          <w:numId w:val="6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Zmiana zakresu a poprzez to wartości umowy</w:t>
      </w:r>
    </w:p>
    <w:p w:rsidR="0069117E" w:rsidRPr="00B03CE4" w:rsidRDefault="0069117E" w:rsidP="0069117E">
      <w:pPr>
        <w:numPr>
          <w:ilvl w:val="0"/>
          <w:numId w:val="6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Wniosek o umowę nie będzie procedowany</w:t>
      </w:r>
    </w:p>
    <w:p w:rsidR="0069117E" w:rsidRPr="00B03CE4" w:rsidRDefault="0069117E" w:rsidP="0069117E">
      <w:pPr>
        <w:numPr>
          <w:ilvl w:val="0"/>
          <w:numId w:val="6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Wniosek będzie procedowany z dodatkowym wyjaśnieniem</w:t>
      </w:r>
    </w:p>
    <w:p w:rsidR="0069117E" w:rsidRPr="00B03CE4" w:rsidRDefault="0069117E" w:rsidP="0069117E">
      <w:pPr>
        <w:numPr>
          <w:ilvl w:val="0"/>
          <w:numId w:val="66"/>
        </w:numPr>
        <w:tabs>
          <w:tab w:val="num" w:pos="1003"/>
        </w:tabs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Wniosek o umowę będzie procedowany w trybie zamówień publicznych --&gt; Koniec procesu i konieczność uruchomienia PB Wniosek o zamówienie publiczne.  </w:t>
      </w:r>
    </w:p>
    <w:p w:rsidR="0069117E" w:rsidRPr="00B03CE4" w:rsidRDefault="0069117E" w:rsidP="0069117E">
      <w:pPr>
        <w:suppressAutoHyphens/>
        <w:spacing w:after="0" w:line="276" w:lineRule="auto"/>
        <w:ind w:left="72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0" w:name="scroll-bookmark-10"/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Czynność 15: Decyzja bezpośredniego przełożonego </w:t>
      </w:r>
      <w:bookmarkEnd w:id="50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wyrażeniu zgody lub nie na zawarcie umowy cywilnoprawnej przez jego podwładnego. W przypadku odmowy komentarz staje się obowiązkowy.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1" w:name="scroll-bookmark-11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17: Decyzja dysponenta środków</w:t>
      </w:r>
      <w:bookmarkEnd w:id="51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umowy cywilnoprawnej, wprowadzone przez Wnioskodawcę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całość budżetu dla umowy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części budżetu przypisane do innych dysponentów oraz ich decyzje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zmienić konto, z którego będzie finansował umowę cywilnoprawną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 akceptacji lub nie wniosku o umowę cywilnoprawną. W przypadku odmowy komentarz staje się obowiązkowy.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 umowy cywilnoprawnej może istnieć więcej niż jeden Dysponent 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), dlatego ta czynność powinna być uruchamiana równolegle (wiele instancji) dla każdego z Dysponentów 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 W przypadku gdy choć jeden z Dysponentów środków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 wybierze BRAK AKCEPTACJI, czynność jest kończona i zwracana do Wnioskodawcy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2" w:name="scroll-bookmark-12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19: Ocena merytoryczna wniosku</w:t>
      </w:r>
      <w:bookmarkEnd w:id="52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umowy, wprowadzone przez 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poprawności merytorycznej wniosku o umowę cywilnoprawną. W przypadku odmowy komentarz staje się obowiązkowy.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 umowy może istnieć więcej niż jedna Jednostka merytoryczna, dlatego ta czynność powinna być uruchamiana równolegle (wiele instancji) dla każdej Jednostki merytorycznej. W przypadku gdy choć jedna z nich wybierze BRAK AKCEPTACJI, czynność jest kończona i przekazywana do Wnioskodawcy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22: Dekretacja umowy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 zweryfikować i/klub uzupełnić dekret dla umowy cywilnoprawnej.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3" w:name="scroll-bookmark-14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23: Decyzja w sprawie umowy cywilnoprawnej</w:t>
      </w:r>
      <w:bookmarkEnd w:id="53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akceptacji, odrzuceniu lub skierowaniu do Wnioskodawcy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wniosku. W przypadku odmowy komentarz staje się obowiązkowy.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4" w:name="scroll-bookmark-15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30: Podpisanie upoważnienie do przetwarzania danych osobowych</w:t>
      </w:r>
      <w:bookmarkEnd w:id="54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5" w:name="scroll-bookmark-16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32: Decyzja w sprawie umowy cywilnoprawnej (Kanclerz)</w:t>
      </w:r>
      <w:bookmarkEnd w:id="55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podpisuje umowę cywilnoprawną. Podpisanie powoduje uzupełnienie przez LCDP następujących informacji: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podpisania umowy (data wykonania czynności procesowej)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Uwaga -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 xml:space="preserve"> data podpisania Umowy nie może być późniejsza niż data rozpoczęcia umowy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 umów cywilnoprawnych dotyczących recenzji, data podpisania umowy jest jednocześnie datą jej rozpoczęcia na okres 3 miesięcy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6" w:name="scroll-bookmark-17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33: Decyzja w sprawie umowy cywilnoprawnej (Rektor)</w:t>
      </w:r>
      <w:bookmarkEnd w:id="56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podpisuje umowę cywilnoprawną. Podpisanie powoduje uzupełnienie przez LCDP następujących informacji: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podpisania umowy (data wykonania czynności procesowej)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umowy - jedna numeracja w ramach całego UAM np.: LP/RRRR/JEDNOSTKA (liczba porządkowa, rok, kod jednostki).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data podpisania Umowy nie może być późniejsza niż data rozpoczęcia umowy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 umów cywilnoprawnych dotyczących recenzji, data podpisania umowy jest jednocześnie datą jej rozpoczęcia na okres 3 miesięcy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57" w:name="scroll-bookmark-18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35: Weryfikacja i załączenie umowy</w:t>
      </w:r>
      <w:bookmarkEnd w:id="57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weryfikuje kompletność otrzymanej umowy cywilnoprawnej i zaznacza właściwy checkbox.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 </w:t>
      </w:r>
    </w:p>
    <w:p w:rsidR="0069117E" w:rsidRPr="00B03CE4" w:rsidRDefault="0069117E" w:rsidP="0069117E">
      <w:pPr>
        <w:numPr>
          <w:ilvl w:val="0"/>
          <w:numId w:val="71"/>
        </w:numPr>
        <w:tabs>
          <w:tab w:val="num" w:pos="1003"/>
        </w:tabs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 podpisana i kompletna --&gt; Umowa zawarta</w:t>
      </w:r>
    </w:p>
    <w:p w:rsidR="0069117E" w:rsidRPr="00B03CE4" w:rsidRDefault="0069117E" w:rsidP="0069117E">
      <w:pPr>
        <w:numPr>
          <w:ilvl w:val="0"/>
          <w:numId w:val="72"/>
        </w:numPr>
        <w:tabs>
          <w:tab w:val="num" w:pos="1003"/>
        </w:tabs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niepodpisana lub niekompletna --&gt; Umowa niezawarta</w:t>
      </w:r>
      <w:bookmarkStart w:id="58" w:name="scroll-bookmark-19"/>
    </w:p>
    <w:p w:rsidR="0069117E" w:rsidRPr="00B03CE4" w:rsidRDefault="0069117E" w:rsidP="0069117E">
      <w:pPr>
        <w:suppressAutoHyphens/>
        <w:spacing w:after="0" w:line="276" w:lineRule="auto"/>
        <w:ind w:left="1560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59" w:name="_Toc145591234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04.2 Aneks do umowy cywilnoprawnej</w:t>
      </w:r>
      <w:bookmarkEnd w:id="58"/>
      <w:bookmarkEnd w:id="59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51A66DE8" wp14:editId="78D342E2">
            <wp:extent cx="4698380" cy="3475561"/>
            <wp:effectExtent l="0" t="0" r="635" b="4445"/>
            <wp:docPr id="1860243806" name="Obraz 1860243806" title="Diagram 2 - 04.2 Aneks do umowy cywilnopraw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04035" cy="347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firstLine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- 04.2 Aneks do umowy cywilnoprawnej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uzyskanie zgody na wprowadzenie zmian w umówię cywilnoprawnej.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UAM, odpowiadającego za realizację umowy cywilnoprawnej.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60" w:name="scroll-bookmark-22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Wybór umowy cywilnoprawnej</w:t>
      </w:r>
      <w:bookmarkEnd w:id="60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listę umów cywilnoprawnych, dla których pełnił rolę Wnioskodawcy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wybiera jedną umowę cywilnoprawną dla której chce przygotować aneks</w:t>
      </w:r>
      <w:bookmarkStart w:id="61" w:name="scroll-bookmark-23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Opracowanie aneksu do umowy cywilnoprawnej</w:t>
      </w:r>
      <w:bookmarkEnd w:id="61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z umowy cywilnoprawnej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wprowadzić zmiany w: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zakresie umowy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opisie zamówienia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stawce / stawkach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liczbie godzin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budżecie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źródłach finansowania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harmonogramie realizacji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1570"/>
        </w:tabs>
        <w:suppressAutoHyphens/>
        <w:spacing w:after="0" w:line="276" w:lineRule="auto"/>
        <w:ind w:left="212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harmonogramie płatności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nie może zmienić Zleceniobiorcy. Taka zmiana skutkuje koniecznością opracowania nowej umowy.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nie może zmienić rodzaju umowy. Taka zmiana skutkuje koniecznością opracowania nowej umowy.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załączniki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62" w:name="scroll-bookmark-24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07: Decyzja bezpośredniego przełożonego</w:t>
      </w:r>
      <w:bookmarkEnd w:id="62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Bezpośredni przełożony zleceniobiorcy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wyrażeniu zgody lub nie na zawarcie umowy cywilnoprawnej przez jego podwładnego. W przypadku odmowy komentarz staje się obowiązkowy.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Decyzja dysponenta środków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 oraz proponowane zmiany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całość budżetu dla umowy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części budżetu przypisane do innych dysponentów oraz ich decyzje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 lub nie wniosku o aneks do umowy cywilnoprawnej. W przypadku odmowy komentarz staje się obowiązkowy.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 umowy cywilnoprawnej może istnieć więcej niż jeden Dysponent 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), dlatego ta czynność powinna być uruchamiana równolegle (wiele instancji) dla każdego z Dysponentów 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 W przypadku gdy choć jeden z Dysponentów środków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 wybierze BRAK AKCEPTACJI, czynność jest kończona i zwracana do Wnioskodawcy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63" w:name="scroll-bookmark-26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13: Ocena merytoryczna wniosku</w:t>
      </w:r>
      <w:bookmarkEnd w:id="63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umowy oraz proponowane zmiany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poprawności merytorycznej wniosku o aneks do umowy cywilnoprawnej. W przypadku odmowy komentarz staje się obowiązkowy.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 umowy może istnieć więcej niż jedna Jednostka merytoryczna, dlatego to czynność powinna być uruchamiana równolegle (wiele instancji) dla każdej Jednostki merytorycznej. W przypadku gdy choć jedna z nich wybierze BRAK AKCEPTACJI, czynność jest kończona i przekazywana do Wnioskodawcy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64" w:name="scroll-bookmark-27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15: Dekretacja umowy</w:t>
      </w:r>
      <w:bookmarkEnd w:id="64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 zweryfikować i/klub uzupełnić dekret dla umowy cywilnoprawnej.</w:t>
      </w:r>
      <w:bookmarkStart w:id="65" w:name="scroll-bookmark-28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16: Decyzja w sprawie aneksu do umowy cywilnoprawnej</w:t>
      </w:r>
      <w:bookmarkEnd w:id="65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 oraz zmiany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akceptacji, odrzuceniu lub skierowaniu do Wnioskodawcy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wniosku. W przypadku odmowy komentarz staje się obowiązkowy.</w:t>
      </w:r>
      <w:bookmarkStart w:id="66" w:name="scroll-bookmark-29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23: Podpisanie upoważnienie do przetwarzania danych osobowych</w:t>
      </w:r>
      <w:bookmarkEnd w:id="66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Inspektor Ochrony Danych Osobowych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wyraża zgodę / podpisuje Upoważnienie do przetwarzania danych osobowych dla Zleceniobiorcy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25: Decyzja w sprawie umowy cywilnoprawnej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 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podpisuje umowę cywilnoprawną. Podpisanie powoduje uzupełnienie przez LCDP następujących informacji: </w:t>
      </w:r>
    </w:p>
    <w:p w:rsidR="0069117E" w:rsidRPr="00B03CE4" w:rsidRDefault="0069117E" w:rsidP="0069117E">
      <w:pPr>
        <w:suppressAutoHyphens/>
        <w:spacing w:after="80" w:line="276" w:lineRule="auto"/>
        <w:ind w:left="1134" w:firstLine="28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podpisania umowy (data wykonania czynności procesowej)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Data podpisania Umowy nie może być późniejsza niż data rozpoczęcia umowy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 umów cywilnoprawnych dotyczących recenzji, data podpisania umowy jest jednocześnie datą jej rozpoczęcia na okres 3 miesięcy </w:t>
      </w:r>
      <w:bookmarkStart w:id="67" w:name="scroll-bookmark-31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26: Decyzja w sprawie umowy cywilnoprawnej (Rektor)</w:t>
      </w:r>
      <w:bookmarkEnd w:id="67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umowy, oraz zmiany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źródła finansowania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wcześniejsze akceptacje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Rektor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podpisuje umowę cywilnoprawną. Podpisanie powoduje uzupełnienie przez LCDP następujących informacji: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podpisania umowy (data wykonania czynności procesowej)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umowy - jedna numeracja w ramach całego UAM np.: LP/RRRR/JEDNOSTKA (liczba porządkowa, rok, kod jednostki).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Data podpisania Umowy nie może być późniejsza niż data rozpoczęcia umowy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Dla umów cywilnoprawnych dotyczących recenzji, data podpisania umowy jest jednocześnie datą jej rozpoczęcia na okres 3 miesięcy </w:t>
      </w:r>
      <w:bookmarkStart w:id="68" w:name="scroll-bookmark-32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30: Weryfikacja i załączenie umowy</w:t>
      </w:r>
      <w:bookmarkEnd w:id="68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weryfikuje kompletność otrzymanej umowy cywilnoprawnej i zaznacza właściwy checkbox.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 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 podpisana i kompletna --&gt; Umowa zawarta</w:t>
      </w:r>
    </w:p>
    <w:p w:rsidR="0069117E" w:rsidRPr="00B03CE4" w:rsidRDefault="0069117E" w:rsidP="0069117E">
      <w:pPr>
        <w:suppressAutoHyphens/>
        <w:spacing w:after="80" w:line="276" w:lineRule="auto"/>
        <w:ind w:left="1418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Umowa niepodpisana lub niekompletna --&gt; Umowa niezawarta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b/>
          <w:bCs/>
          <w:lang w:eastAsia="pl-PL"/>
        </w:rPr>
      </w:pPr>
      <w:bookmarkStart w:id="69" w:name="scroll-bookmark-33"/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70" w:name="_Toc145591235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04.3 Zmiany umowy cywilnoprawnej nie wymagające aneksu</w:t>
      </w:r>
      <w:bookmarkEnd w:id="69"/>
      <w:bookmarkEnd w:id="70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bookmarkStart w:id="71" w:name="scroll-bookmark-34"/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5BB9BDA1" wp14:editId="7FACA81F">
            <wp:extent cx="5943600" cy="3132438"/>
            <wp:effectExtent l="0" t="0" r="0" b="0"/>
            <wp:docPr id="1225206373" name="Obraz 1225206373" title="Diagram 3 - 04.3 Zmiany umowy cywilnoprawnej nie wymagające anek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2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1"/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- 04.3 Zmiany umowy cywilnoprawnej nie wymagające aneksu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PB 04.3 Zmiany umowy cywilnoprawnej nie wymagające aneksu jest umożliwienie zarejestrowania zmian w umówię cywilnoprawnej, które, zgodnie z jej założeniami, nie wymagają aneksowania umowy.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ten jest de facto uproszczonym PB 04.3 niezawierającym czynności związanych z podpisywaniem umowy.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UAM, odpowiadającego za realizację umowy cywilnoprawnej.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72" w:name="scroll-bookmark-36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Wybór umowy cywilnoprawnej</w:t>
      </w:r>
      <w:bookmarkEnd w:id="72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listę umów cywilnoprawnych, dla których pełnił rolę Wnioskodawcy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wybiera jedną umowę cywilnoprawną dla której chce przygotować aneks</w:t>
      </w:r>
      <w:bookmarkStart w:id="73" w:name="scroll-bookmark-37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Opracowanie zmian do umowy cywilnoprawnej </w:t>
      </w:r>
      <w:bookmarkEnd w:id="73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z umowy cywilnoprawnej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wprowadzić zmiany w: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źródłach finansowania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harmonogramie płatności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nie może zmienić Zleceniobiorcy. Taka zmiana skutkuje koniecznością opracowania nowej umowy.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nie może zmienić rodzaju umowy. Taka zmiana skutkuje koniecznością opracowania nowej umowy.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może dodać załączniki</w:t>
      </w:r>
      <w:bookmarkStart w:id="74" w:name="scroll-bookmark-38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08: Decyzja dysponenta środków</w:t>
      </w:r>
      <w:bookmarkEnd w:id="74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umowy oraz proponowane zmiany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całość budżetu dla umowy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części budżetu przypisane do innych dysponentów oraz ich decyzje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 lub nie wniosku o aneks do umowy cywilnoprawnej. W przypadku odmowy komentarz staje się obowiązkowy.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 umowy cywilnoprawnej może istnieć więcej niż jeden Dysponent 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), dlatego ta czynność powinna być uruchamiana równolegle (wiele instancji) dla każdego z Dysponentów 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 W przypadku gdy choć jeden z Dysponentów środków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 wybierze BRAK AKCEPTACJI, czynność jest kończona i zwracana do Wnioskodawcy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75" w:name="scroll-bookmark-39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Ocena merytoryczna wniosku</w:t>
      </w:r>
      <w:bookmarkEnd w:id="75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umowy oraz proponowane zmiany wprowadzone przez Wnioskodawcę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poprawności merytorycznej wniosku o aneks do umowy cywilnoprawnej. W przypadku odmowy komentarz staje się obowiązkowy.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 umowy może istnieć więcej niż jedna Jednostka merytoryczna, dlatego ta czynność powinna być uruchamiana równolegle (wiele instancji) dla każdej Jednostki merytorycznej. W przypadku gdy choć jedna z nich wybierze BRAK AKCEPTACJI, czynność jest kończona i przekazywana do Wnioskodawcy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76" w:name="_Toc145591236"/>
      <w:bookmarkStart w:id="77" w:name="scroll-bookmark-40"/>
      <w:r w:rsidRPr="00B03CE4">
        <w:rPr>
          <w:rFonts w:ascii="Calibri Light" w:eastAsia="Yu Gothic Light" w:hAnsi="Calibri Light" w:cs="Calibri Light"/>
          <w:b/>
          <w:bCs/>
          <w:lang w:eastAsia="pl-PL"/>
        </w:rPr>
        <w:t>Dokumenty:</w:t>
      </w:r>
      <w:bookmarkEnd w:id="76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  <w:bookmarkEnd w:id="77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Szablony umów cywilnoprawnych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Szablon rachunku do umowy cywilnoprawnej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Szablon oświadczenia do umowy cywilnoprawnej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Szablon aneksu do umów cywilnoprawnej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720" w:hanging="360"/>
        <w:jc w:val="both"/>
        <w:outlineLvl w:val="0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bookmarkStart w:id="78" w:name="_Toc145591237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lastRenderedPageBreak/>
        <w:t>Zakres merytoryczny AP: Obsługa faktur zakupowych</w:t>
      </w:r>
      <w:bookmarkEnd w:id="78"/>
    </w:p>
    <w:p w:rsidR="0069117E" w:rsidRPr="00B03CE4" w:rsidRDefault="0069117E" w:rsidP="0069117E">
      <w:pPr>
        <w:suppressAutoHyphens/>
        <w:spacing w:after="80" w:line="276" w:lineRule="auto"/>
        <w:ind w:left="360" w:hanging="360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79" w:name="_Toc145591238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Informacje ogólne</w:t>
      </w:r>
      <w:bookmarkEnd w:id="79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792" w:hanging="432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 “Obsługa faktur zakupowych” ma umożliwić pracownikom UAM zarejestrowanie faktury oraz uzyskanie. na podstawie podanych informacji, wszystkich wymaganych akceptacji celem jej opłacenia we właściwym terminie.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792" w:hanging="432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obecnej wersji AP, przeznaczonej do wdrożenia w ramach projektu, przewidziano obsługę następujących rodzajów dokumentów:</w:t>
      </w:r>
    </w:p>
    <w:p w:rsidR="0069117E" w:rsidRPr="00B03CE4" w:rsidRDefault="0069117E" w:rsidP="0069117E">
      <w:pPr>
        <w:numPr>
          <w:ilvl w:val="0"/>
          <w:numId w:val="93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według typu (rodzaju płatności) dokumentu: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przelewowa krajowa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gotówkowa krajowa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przelewowa zagraniczna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gotówkowa zagraniczna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przedpłata/proforma krajowa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przedpłata/proforma zagraniczna</w:t>
      </w:r>
    </w:p>
    <w:p w:rsidR="0069117E" w:rsidRPr="00B03CE4" w:rsidRDefault="0069117E" w:rsidP="0069117E">
      <w:pPr>
        <w:numPr>
          <w:ilvl w:val="1"/>
          <w:numId w:val="2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rozliczająca płatność VISA</w:t>
      </w:r>
    </w:p>
    <w:p w:rsidR="0069117E" w:rsidRPr="00B03CE4" w:rsidRDefault="0069117E" w:rsidP="0069117E">
      <w:pPr>
        <w:numPr>
          <w:ilvl w:val="0"/>
          <w:numId w:val="93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według źródeł (sposobu) finansowania: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grantowa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zwykła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zagraniczna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 odszkodowania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 dostaw sukcesywnych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DGI</w:t>
      </w:r>
    </w:p>
    <w:p w:rsidR="0069117E" w:rsidRPr="00B03CE4" w:rsidRDefault="0069117E" w:rsidP="0069117E">
      <w:pPr>
        <w:numPr>
          <w:ilvl w:val="1"/>
          <w:numId w:val="30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faktury za media</w:t>
      </w:r>
    </w:p>
    <w:p w:rsidR="0069117E" w:rsidRPr="00B03CE4" w:rsidRDefault="0069117E" w:rsidP="0069117E">
      <w:pPr>
        <w:numPr>
          <w:ilvl w:val="0"/>
          <w:numId w:val="93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według rodzaju towaru i/lub usługi: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zwykła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 i aparatura, WNiP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inwestycje budowlane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książki ewidencjonowane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towar na magazyn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usługa remontowa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okulary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odzież robocza / ochronna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odzież reprezentacyjna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za kształcenie na studiach i studiach podyplomowych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nagrody (vouchery, bony, książki, komputery itp.)</w:t>
      </w:r>
    </w:p>
    <w:p w:rsidR="0069117E" w:rsidRPr="00B03CE4" w:rsidRDefault="0069117E" w:rsidP="0069117E">
      <w:pPr>
        <w:numPr>
          <w:ilvl w:val="1"/>
          <w:numId w:val="31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skierowanie na podróż osoby nie będącej pracownikiem UAM.</w:t>
      </w:r>
    </w:p>
    <w:p w:rsidR="0069117E" w:rsidRPr="00B03CE4" w:rsidRDefault="0069117E" w:rsidP="0069117E">
      <w:pPr>
        <w:suppressAutoHyphens/>
        <w:spacing w:after="80" w:line="276" w:lineRule="auto"/>
        <w:ind w:left="360" w:hanging="360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0" w:name="_Toc145591239"/>
      <w:r w:rsidRPr="00B03CE4">
        <w:rPr>
          <w:rFonts w:ascii="Calibri Light" w:eastAsia="Yu Gothic Light" w:hAnsi="Calibri Light" w:cs="Calibri Light"/>
          <w:b/>
          <w:bCs/>
          <w:lang w:eastAsia="pl-PL"/>
        </w:rPr>
        <w:t>Role zdefiniowane w PB wchodzących w skład AP</w:t>
      </w:r>
      <w:bookmarkEnd w:id="80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Wnioskodawca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UAM rejestrujący / zgłaszający FV do rejestracji i późniejszego księgowania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Pracownik Biura Zamówień Publicznych (BZP)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Biura Zamówień Publicznych weryfikujący zgodność FV z rejestrem zamówień publicznych i/lub rejestrem dostaw sukcesywnych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Pracownik jednostki merytorycznej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- pracownik jednej z jednostek merytorycznych wskazanych jako odpowiedzialnych za weryfikację FV dotyczących określonych towarów i/lub usług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Pracownik Sekcji Księgowości i Kosztów (SKiK)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- pracownik Sekcji Księgowości i Kosztów, który dokonuje: weryfikacji formalno-rachunkowej, dekretuje, wybiera rachunek bankowy, dokonuje przeliczenia walut (zgodnie z tabelą kursów NBP)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Kwestor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- pracownik UAM zatrudniony na stanowisku Kwestor, podejmujący decyzje o akceptacji lub nie FV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Kanclerz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- pracownik UAM zatrudniony na stanowisku Kanclerz, podejmujący decyzje o akceptacji lub nie FV</w:t>
      </w:r>
    </w:p>
    <w:p w:rsidR="0069117E" w:rsidRPr="00B03CE4" w:rsidRDefault="0069117E" w:rsidP="0069117E">
      <w:pPr>
        <w:suppressAutoHyphens/>
        <w:spacing w:after="80" w:line="276" w:lineRule="auto"/>
        <w:ind w:left="419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i/>
          <w:iCs/>
          <w:color w:val="0070C0"/>
          <w:sz w:val="20"/>
          <w:szCs w:val="20"/>
          <w:lang w:eastAsia="pl-PL"/>
        </w:rPr>
        <w:t xml:space="preserve">Uwaga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- istnieją w PB czynności automatyczne (usługi), dla których szczegółowe dane dotyczące zakresu oraz sposobu ich implementacji zostaną przekazane wybranemu w ramach postępowania publicznego Wykonawcy Portalu pracownika.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1" w:name="_Toc145591240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PB 05.1 Rejestracja faktury zakupowej</w:t>
      </w:r>
      <w:bookmarkEnd w:id="81"/>
    </w:p>
    <w:p w:rsidR="0069117E" w:rsidRPr="00B03CE4" w:rsidRDefault="0069117E" w:rsidP="0069117E">
      <w:pPr>
        <w:keepNext/>
        <w:suppressAutoHyphens/>
        <w:spacing w:after="0" w:line="276" w:lineRule="auto"/>
        <w:ind w:left="426"/>
        <w:contextualSpacing/>
        <w:jc w:val="center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1DBA96EA" wp14:editId="1A3C46FB">
            <wp:extent cx="5943600" cy="4103594"/>
            <wp:effectExtent l="0" t="0" r="0" b="0"/>
            <wp:docPr id="290344791" name="Obraz 290344791" title="Diagram 1 - 05.1 Rejestracja faktury zakupow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3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pacing w:after="200" w:line="240" w:lineRule="auto"/>
        <w:ind w:firstLine="426"/>
        <w:rPr>
          <w:rFonts w:ascii="Calibri" w:eastAsia="Yu Mincho" w:hAnsi="Calibri" w:cs="Times New Roman"/>
          <w:i/>
          <w:iCs/>
          <w:color w:val="44546A"/>
          <w:sz w:val="18"/>
          <w:szCs w:val="18"/>
          <w:lang w:eastAsia="pl-PL"/>
        </w:rPr>
      </w:pPr>
      <w:r w:rsidRPr="00B03CE4">
        <w:rPr>
          <w:rFonts w:ascii="Calibri" w:eastAsia="Yu Mincho" w:hAnsi="Calibri" w:cs="Times New Roman"/>
          <w:i/>
          <w:iCs/>
          <w:color w:val="44546A"/>
          <w:sz w:val="18"/>
          <w:szCs w:val="18"/>
          <w:lang w:eastAsia="pl-PL"/>
        </w:rPr>
        <w:t>DPB - 05.1 Rejestracja faktury zakupowej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zarejestrowanie przez Wnioskującego faktury kosztowej, celem jej właściwego zaksięgowania oraz rozliczenia. Rejestracja faktury odbywa się poprzez załączenie jej wersji elektronicznej otrzymanej od dostawcy lub zeskanowanej a następnie wypełnienie stosownego formularza (w przypadku funkcji OCR, część pól powinna zostać wypełniona automatycznie). W ramach formularza poza informacjami z faktury, wymagane będą dodatkowe informacje dotyczące powiązania faktury z zamówieniem (różne tryby / rejestry zamówień publicznych).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UAM chcącego rozliczyć fakturę, z poziomu Portalu pracownika UAM.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bookmarkStart w:id="82" w:name="scroll-bookmark-7"/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Rejestracja faktury w systemie</w:t>
      </w:r>
      <w:bookmarkEnd w:id="82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Rejestrujący fakturę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wypełnia formularz rejestracji faktury kosztowej podając niezbędne dane: 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 faktury [*][Pole słownikowe]: 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przelewowa krajowa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gotówkowa krajowa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przelewowa zagraniczna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gotówkowa zagraniczna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przedpłata/proforma krajowa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przedpłata/proforma zagraniczna</w:t>
      </w:r>
    </w:p>
    <w:p w:rsidR="0069117E" w:rsidRPr="00B03CE4" w:rsidRDefault="0069117E" w:rsidP="0069117E">
      <w:pPr>
        <w:numPr>
          <w:ilvl w:val="1"/>
          <w:numId w:val="33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rozliczająca płatność VISA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Źródło (sposobu) finansowania: [*][Pole słownikowe]: 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grantowa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zwykła (pozostałe faktury)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zagraniczna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 odszkodowania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 dostaw sukcesywnych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Faktura DGI</w:t>
      </w:r>
    </w:p>
    <w:p w:rsidR="0069117E" w:rsidRPr="00B03CE4" w:rsidRDefault="0069117E" w:rsidP="0069117E">
      <w:pPr>
        <w:numPr>
          <w:ilvl w:val="1"/>
          <w:numId w:val="3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Faktury za media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 towaru i/lub usługi: [*][Pole słownikowe]: 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zwykła (Inna)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 i aparatura, WNiP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inwestycje budowlane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książki ewidencjonowane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towar na magazyn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usługa remontowa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okulary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odzież robocza / ochronna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odzież reprezentacyjna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za kształcenie na studiach i studiach podyplomowych</w:t>
      </w:r>
    </w:p>
    <w:p w:rsidR="0069117E" w:rsidRPr="00B03CE4" w:rsidRDefault="0069117E" w:rsidP="0069117E">
      <w:pPr>
        <w:numPr>
          <w:ilvl w:val="1"/>
          <w:numId w:val="3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nagrody (vouchery, bony, książki, komputery itp.)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ZP [*][Pole jednokrotnego wyboru] - blokada wpisania rejestru do 4000 netto dla faktur przekraczających tą kwotę – wymagane ZP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Oryginał / Duplikat [*][Pole słownikowe]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faktury [*][Pole tekstowe]: 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Dostawca [*][Encja]:</w:t>
      </w:r>
    </w:p>
    <w:p w:rsidR="0069117E" w:rsidRPr="00B03CE4" w:rsidRDefault="0069117E" w:rsidP="0069117E">
      <w:pPr>
        <w:numPr>
          <w:ilvl w:val="1"/>
          <w:numId w:val="36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NIP [pole słownikowe na podstawie NIP z bazy danych Dostawców systemu ERP. W przypadku nierozpoznania NIP trzeba dodać nowego Dostawcę albo ręcznie, albo na podstawie usługi publicznej]</w:t>
      </w:r>
    </w:p>
    <w:p w:rsidR="0069117E" w:rsidRPr="00B03CE4" w:rsidRDefault="0069117E" w:rsidP="0069117E">
      <w:pPr>
        <w:numPr>
          <w:ilvl w:val="1"/>
          <w:numId w:val="36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Nazwa,</w:t>
      </w:r>
    </w:p>
    <w:p w:rsidR="0069117E" w:rsidRPr="00B03CE4" w:rsidRDefault="0069117E" w:rsidP="0069117E">
      <w:pPr>
        <w:numPr>
          <w:ilvl w:val="1"/>
          <w:numId w:val="36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Adres [Encja]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Nabywca: [*][Pole słownikowe]</w:t>
      </w:r>
    </w:p>
    <w:p w:rsidR="0069117E" w:rsidRPr="00B03CE4" w:rsidRDefault="0069117E" w:rsidP="0069117E">
      <w:pPr>
        <w:numPr>
          <w:ilvl w:val="1"/>
          <w:numId w:val="37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UAM </w:t>
      </w:r>
    </w:p>
    <w:p w:rsidR="0069117E" w:rsidRPr="00B03CE4" w:rsidRDefault="0069117E" w:rsidP="0069117E">
      <w:pPr>
        <w:numPr>
          <w:ilvl w:val="1"/>
          <w:numId w:val="37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Jednostka organizacyjna [Encja]</w:t>
      </w:r>
    </w:p>
    <w:p w:rsidR="0069117E" w:rsidRPr="00B03CE4" w:rsidRDefault="0069117E" w:rsidP="0069117E">
      <w:pPr>
        <w:numPr>
          <w:ilvl w:val="1"/>
          <w:numId w:val="37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[Encja]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merytoryczny [Pole tekstowe]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Miejsce wystawienia faktury [*][Pole tekstowe]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wystawienia faktury [*][Pole tekstowe]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sprzedaży [*][Data]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Termin płatności [*][Pole tekstowe]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 płatności [*][Data]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Forma płatności [*][Pole słownikowe]</w:t>
      </w:r>
    </w:p>
    <w:p w:rsidR="0069117E" w:rsidRPr="00B03CE4" w:rsidRDefault="0069117E" w:rsidP="0069117E">
      <w:pPr>
        <w:numPr>
          <w:ilvl w:val="1"/>
          <w:numId w:val="3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przelew</w:t>
      </w:r>
    </w:p>
    <w:p w:rsidR="0069117E" w:rsidRPr="00B03CE4" w:rsidRDefault="0069117E" w:rsidP="0069117E">
      <w:pPr>
        <w:numPr>
          <w:ilvl w:val="1"/>
          <w:numId w:val="3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gotówka,</w:t>
      </w:r>
    </w:p>
    <w:p w:rsidR="0069117E" w:rsidRPr="00B03CE4" w:rsidRDefault="0069117E" w:rsidP="0069117E">
      <w:pPr>
        <w:numPr>
          <w:ilvl w:val="1"/>
          <w:numId w:val="3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karta płatnicza VISA</w:t>
      </w:r>
    </w:p>
    <w:p w:rsidR="0069117E" w:rsidRPr="00B03CE4" w:rsidRDefault="0069117E" w:rsidP="0069117E">
      <w:pPr>
        <w:numPr>
          <w:ilvl w:val="1"/>
          <w:numId w:val="3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zwrot dla pracownika</w:t>
      </w:r>
    </w:p>
    <w:p w:rsidR="0069117E" w:rsidRPr="00B03CE4" w:rsidRDefault="0069117E" w:rsidP="0069117E">
      <w:pPr>
        <w:numPr>
          <w:ilvl w:val="1"/>
          <w:numId w:val="3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rozliczenie zaliczki</w:t>
      </w:r>
    </w:p>
    <w:p w:rsidR="0069117E" w:rsidRPr="00B03CE4" w:rsidRDefault="0069117E" w:rsidP="0069117E">
      <w:pPr>
        <w:numPr>
          <w:ilvl w:val="1"/>
          <w:numId w:val="3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paragon fiskalny (zapłacono / do księgowania)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Waluta [*][Pole słownikowe]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Kurs waluty z dnia poprzedzającego datę wystawienia faktury [*] [Dla waluty innej niż PLN]</w:t>
      </w:r>
    </w:p>
    <w:p w:rsidR="0069117E" w:rsidRPr="00B03CE4" w:rsidRDefault="0069117E" w:rsidP="0069117E">
      <w:pPr>
        <w:numPr>
          <w:ilvl w:val="0"/>
          <w:numId w:val="32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Pozycje na fakturze: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towaru / usługi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Kwoty: netto, VAT, brutto</w:t>
      </w:r>
    </w:p>
    <w:p w:rsidR="0069117E" w:rsidRPr="00B03CE4" w:rsidRDefault="0069117E" w:rsidP="0069117E">
      <w:pPr>
        <w:numPr>
          <w:ilvl w:val="1"/>
          <w:numId w:val="39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podatku VAT</w:t>
      </w:r>
    </w:p>
    <w:p w:rsidR="0069117E" w:rsidRPr="00B03CE4" w:rsidRDefault="0069117E" w:rsidP="0069117E">
      <w:pPr>
        <w:suppressAutoHyphens/>
        <w:spacing w:after="0" w:line="276" w:lineRule="auto"/>
        <w:ind w:left="176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faktury (tzw., druga strona)</w:t>
      </w:r>
    </w:p>
    <w:p w:rsidR="0069117E" w:rsidRPr="00B03CE4" w:rsidRDefault="0069117E" w:rsidP="0069117E">
      <w:pPr>
        <w:numPr>
          <w:ilvl w:val="0"/>
          <w:numId w:val="40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Potwierdzenie odbioru towaru/ prawidłowości wykonania usługi</w:t>
      </w:r>
    </w:p>
    <w:p w:rsidR="0069117E" w:rsidRPr="00B03CE4" w:rsidRDefault="0069117E" w:rsidP="0069117E">
      <w:pPr>
        <w:numPr>
          <w:ilvl w:val="0"/>
          <w:numId w:val="40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Rozliczenie z pracownikiem: TAK / NIE</w:t>
      </w:r>
    </w:p>
    <w:p w:rsidR="0069117E" w:rsidRPr="00B03CE4" w:rsidRDefault="0069117E" w:rsidP="0069117E">
      <w:pPr>
        <w:numPr>
          <w:ilvl w:val="0"/>
          <w:numId w:val="40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Rejestrujący fakturę może dodać komentarze. </w:t>
      </w:r>
    </w:p>
    <w:p w:rsidR="0069117E" w:rsidRPr="00B03CE4" w:rsidRDefault="0069117E" w:rsidP="0069117E">
      <w:pPr>
        <w:suppressAutoHyphens/>
        <w:spacing w:after="0" w:line="276" w:lineRule="auto"/>
        <w:ind w:left="1767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Rejestrujący fakturę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załączniki. W zależności od rodzaju towaru lub usługi należy wymagać / dodać różne załączniki: 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 i aparatura, WNiP:</w:t>
      </w:r>
    </w:p>
    <w:p w:rsidR="0069117E" w:rsidRPr="00B03CE4" w:rsidRDefault="0069117E" w:rsidP="0069117E">
      <w:pPr>
        <w:numPr>
          <w:ilvl w:val="1"/>
          <w:numId w:val="42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Załącznik:</w:t>
      </w:r>
    </w:p>
    <w:p w:rsidR="0069117E" w:rsidRPr="00B03CE4" w:rsidRDefault="0069117E" w:rsidP="0069117E">
      <w:pPr>
        <w:numPr>
          <w:ilvl w:val="2"/>
          <w:numId w:val="43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Protokół odbioru</w:t>
      </w:r>
    </w:p>
    <w:p w:rsidR="0069117E" w:rsidRPr="00B03CE4" w:rsidRDefault="0069117E" w:rsidP="0069117E">
      <w:pPr>
        <w:numPr>
          <w:ilvl w:val="1"/>
          <w:numId w:val="42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44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Odpowiedzialność materialna,</w:t>
      </w:r>
    </w:p>
    <w:p w:rsidR="0069117E" w:rsidRPr="00B03CE4" w:rsidRDefault="0069117E" w:rsidP="0069117E">
      <w:pPr>
        <w:numPr>
          <w:ilvl w:val="2"/>
          <w:numId w:val="44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VAT (określić rodzaj działalności pod kątem podatku VAT)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Inwestycje budowlane:</w:t>
      </w:r>
    </w:p>
    <w:p w:rsidR="0069117E" w:rsidRPr="00B03CE4" w:rsidRDefault="0069117E" w:rsidP="0069117E">
      <w:pPr>
        <w:numPr>
          <w:ilvl w:val="1"/>
          <w:numId w:val="4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46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2"/>
          <w:numId w:val="46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Harmonogramy płatności i terminu wykonania;</w:t>
      </w:r>
    </w:p>
    <w:p w:rsidR="0069117E" w:rsidRPr="00B03CE4" w:rsidRDefault="0069117E" w:rsidP="0069117E">
      <w:pPr>
        <w:numPr>
          <w:ilvl w:val="1"/>
          <w:numId w:val="4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47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Oświadczenie o użytkowaniu energii UAM,</w:t>
      </w:r>
    </w:p>
    <w:p w:rsidR="0069117E" w:rsidRPr="00B03CE4" w:rsidRDefault="0069117E" w:rsidP="0069117E">
      <w:pPr>
        <w:numPr>
          <w:ilvl w:val="2"/>
          <w:numId w:val="47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VAT (rodzaj odliczenia – A,B,C,D),</w:t>
      </w:r>
    </w:p>
    <w:p w:rsidR="0069117E" w:rsidRPr="00B03CE4" w:rsidRDefault="0069117E" w:rsidP="0069117E">
      <w:pPr>
        <w:numPr>
          <w:ilvl w:val="2"/>
          <w:numId w:val="47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Pozycja w planie remontów i inwestycji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Książki ewidencjonowane:</w:t>
      </w:r>
    </w:p>
    <w:p w:rsidR="0069117E" w:rsidRPr="00B03CE4" w:rsidRDefault="0069117E" w:rsidP="0069117E">
      <w:pPr>
        <w:numPr>
          <w:ilvl w:val="1"/>
          <w:numId w:val="4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49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Wpis do rejestru biblioteki ze wskazaniem numeru inwentarzowego,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Towar na magazyn:</w:t>
      </w:r>
    </w:p>
    <w:p w:rsidR="0069117E" w:rsidRPr="00B03CE4" w:rsidRDefault="0069117E" w:rsidP="0069117E">
      <w:pPr>
        <w:numPr>
          <w:ilvl w:val="1"/>
          <w:numId w:val="50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51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WZ (dokument dostawy),</w:t>
      </w:r>
    </w:p>
    <w:p w:rsidR="0069117E" w:rsidRPr="00B03CE4" w:rsidRDefault="0069117E" w:rsidP="0069117E">
      <w:pPr>
        <w:numPr>
          <w:ilvl w:val="2"/>
          <w:numId w:val="51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PZ (dokument przyjęcia na magazyn);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Usługa remontowa:</w:t>
      </w:r>
    </w:p>
    <w:p w:rsidR="0069117E" w:rsidRPr="00B03CE4" w:rsidRDefault="0069117E" w:rsidP="0069117E">
      <w:pPr>
        <w:numPr>
          <w:ilvl w:val="1"/>
          <w:numId w:val="52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53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1"/>
          <w:numId w:val="52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54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Pozycja w planie remontów,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Okulary:</w:t>
      </w:r>
    </w:p>
    <w:p w:rsidR="0069117E" w:rsidRPr="00B03CE4" w:rsidRDefault="0069117E" w:rsidP="0069117E">
      <w:pPr>
        <w:numPr>
          <w:ilvl w:val="1"/>
          <w:numId w:val="5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56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Zaświadczenie od lekarza</w:t>
      </w:r>
    </w:p>
    <w:p w:rsidR="0069117E" w:rsidRPr="00B03CE4" w:rsidRDefault="0069117E" w:rsidP="0069117E">
      <w:pPr>
        <w:numPr>
          <w:ilvl w:val="1"/>
          <w:numId w:val="55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57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Potwierdzenie BHP,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Odzież robocza/ochronna:</w:t>
      </w:r>
    </w:p>
    <w:p w:rsidR="0069117E" w:rsidRPr="00B03CE4" w:rsidRDefault="0069117E" w:rsidP="0069117E">
      <w:pPr>
        <w:numPr>
          <w:ilvl w:val="1"/>
          <w:numId w:val="94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95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Potwierdzenie wpisu do książeczki odzieżowej,</w:t>
      </w:r>
    </w:p>
    <w:p w:rsidR="0069117E" w:rsidRPr="00B03CE4" w:rsidRDefault="0069117E" w:rsidP="0069117E">
      <w:pPr>
        <w:numPr>
          <w:ilvl w:val="2"/>
          <w:numId w:val="95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Wysokość kwoty do opodatkowania (pdof)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za kształcenie na studiach i studiach podyplomowych:</w:t>
      </w:r>
    </w:p>
    <w:p w:rsidR="0069117E" w:rsidRPr="00B03CE4" w:rsidRDefault="0069117E" w:rsidP="0069117E">
      <w:pPr>
        <w:numPr>
          <w:ilvl w:val="1"/>
          <w:numId w:val="58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59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umowy o podnoszenie kwalifikacji zawodowych,</w:t>
      </w:r>
    </w:p>
    <w:p w:rsidR="0069117E" w:rsidRPr="00B03CE4" w:rsidRDefault="0069117E" w:rsidP="0069117E">
      <w:pPr>
        <w:numPr>
          <w:ilvl w:val="0"/>
          <w:numId w:val="41"/>
        </w:numPr>
        <w:tabs>
          <w:tab w:val="num" w:pos="2344"/>
        </w:tabs>
        <w:suppressAutoHyphens/>
        <w:spacing w:after="0" w:line="240" w:lineRule="auto"/>
        <w:ind w:left="206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Nagrody (vouchery, bony, książki, komputery itp.):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</w:t>
      </w:r>
    </w:p>
    <w:p w:rsidR="0069117E" w:rsidRPr="00B03CE4" w:rsidRDefault="0069117E" w:rsidP="0069117E">
      <w:pPr>
        <w:numPr>
          <w:ilvl w:val="2"/>
          <w:numId w:val="61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Lista osób nagrodzonych wraz z kwotami</w:t>
      </w:r>
    </w:p>
    <w:p w:rsidR="0069117E" w:rsidRPr="00B03CE4" w:rsidRDefault="0069117E" w:rsidP="0069117E">
      <w:pPr>
        <w:numPr>
          <w:ilvl w:val="1"/>
          <w:numId w:val="60"/>
        </w:numPr>
        <w:tabs>
          <w:tab w:val="num" w:pos="3064"/>
        </w:tabs>
        <w:suppressAutoHyphens/>
        <w:spacing w:after="0" w:line="240" w:lineRule="auto"/>
        <w:ind w:left="278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62"/>
        </w:numPr>
        <w:tabs>
          <w:tab w:val="num" w:pos="3784"/>
        </w:tabs>
        <w:suppressAutoHyphens/>
        <w:spacing w:after="0" w:line="240" w:lineRule="auto"/>
        <w:ind w:left="3501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Informacja o opodatkowaniu,</w:t>
      </w:r>
    </w:p>
    <w:p w:rsidR="0069117E" w:rsidRPr="00B03CE4" w:rsidRDefault="0069117E" w:rsidP="0069117E">
      <w:pPr>
        <w:spacing w:after="0" w:line="240" w:lineRule="auto"/>
        <w:ind w:left="2160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06: Dodanie nowego kontrahenta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dodaje do kartoteki kontrahentów nowego kontrahenta, na podstawie danych z rejestrowanej faktury.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wykonuje tą czynność w systemie Microsoft Dynamics AX i potwierdza jej wykonanie w czynności procesowej.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dodanie komentarza.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08: Dodanie numeru ZP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 Biura zamówień publicznych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dodaje do rejestru ZP nowy numer zamówienia publicznego ZP, którego dotyczy rejestrowana faktura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Biura zamówień publicznych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wykonuje tą czynność w systemie Microsoft Dynamics AX i potwierdza jej wykonanie w czynności procesowej.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Biura zamówień publicznych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dodanie komentarza.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11: Weryfikacja merytoryczna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faktury, wprowadzone przez Rejestrującego fakturę.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poprawności merytorycznej faktury.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dla danej faktury może istnieć więcej niż jedna Jednostka merytoryczna, dlatego ta czynność powinna być uruchamiana równolegle (wiele instancji) dla każdej Jednostki merytorycznej. W przypadku gdy choć jedna z nich wybierze BRAK AKCEPTACJI, czynność jest kończona i przekazywana do Rejestrującego fakturę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14: Decyzja w sprawie akceptacji FV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faktury, wprowadzone przez Rejestrującego fakturę i pracownika jednostki merytorycznej. W zależności od ścieżki dysponent środków może być przed lub po jednostce merytorycznej.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źródle finansowania lub odsyła do korekty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dla danej faktury może istnieć więcej niż jeden Dysponent 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), dlatego ta czynność powinna być uruchamiana równolegle (wiele instancji) dla każdego z Dysponentów 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 W przypadku gdy choć jeden z Dysponentów środków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 wybierze BRAK AKCEPTACJI, czynność jest kończona i zwracana do Rejestrującego fakturę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16: Weryfikacja formalno-rachunkowym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 pracownika jednostki merytorycznej i dysponenta środków. W zależności od wybranej ścieżki np. bhp, sekcja zakupów, płace, itp.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dalszym procedowaniu. 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czy opis faktury jest zgodny z załącznikiem, czy zebrano wszystkie niezbędne / wymagane akceptacje.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komentarze.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18: Dekretacja faktury, przeliczenie faktury zagranicznej wg odpowiedniego kursu i wybór rachunku bankowego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 pracownika jednostki merytorycznej i dysponenta środków. 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 zweryfikować i/klub uzupełnić dekret dla faktury.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20: Decyzja w sprawie faktury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 pracownika jednostki merytorycznej, dysponenta środków i pracownika Sekcji Księgowości i Kosztów. 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 faktury lub nie: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 </w:t>
      </w:r>
    </w:p>
    <w:p w:rsidR="0069117E" w:rsidRPr="00B03CE4" w:rsidRDefault="0069117E" w:rsidP="0069117E">
      <w:pPr>
        <w:numPr>
          <w:ilvl w:val="0"/>
          <w:numId w:val="103"/>
        </w:numPr>
        <w:suppressAutoHyphens/>
        <w:spacing w:after="80" w:line="276" w:lineRule="auto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AKCEPTACJA </w:t>
      </w:r>
    </w:p>
    <w:p w:rsidR="0069117E" w:rsidRPr="00B03CE4" w:rsidRDefault="0069117E" w:rsidP="0069117E">
      <w:pPr>
        <w:numPr>
          <w:ilvl w:val="0"/>
          <w:numId w:val="103"/>
        </w:numPr>
        <w:suppressAutoHyphens/>
        <w:spacing w:after="80" w:line="276" w:lineRule="auto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ZWROT DO KSIĘGOWOŚCI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21: Konsultacje merytoryczne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 przypadku wątpliwości może przeprowadzić, poza systemem BPMS dodatkowe konsultacje merytoryczne dotyczące faktury.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wyniki konsultacji załącza w postaci komentarza lub załącznika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Uwaga - to jest de facto czynność ad-hoc i tak też powinna zostać zaimplementowana w systemie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23: Decyzja w sprawie faktury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 pracownika jednostki merytorycznej, dysponenta środków i pracownika Sekcji Księgowości i Kosztów.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 faktury lub nie: </w:t>
      </w:r>
    </w:p>
    <w:p w:rsidR="0069117E" w:rsidRPr="00B03CE4" w:rsidRDefault="0069117E" w:rsidP="0069117E">
      <w:pPr>
        <w:numPr>
          <w:ilvl w:val="0"/>
          <w:numId w:val="106"/>
        </w:numPr>
        <w:suppressAutoHyphens/>
        <w:spacing w:after="80" w:line="276" w:lineRule="auto"/>
        <w:ind w:left="185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 </w:t>
      </w:r>
    </w:p>
    <w:p w:rsidR="0069117E" w:rsidRPr="00B03CE4" w:rsidRDefault="0069117E" w:rsidP="0069117E">
      <w:pPr>
        <w:numPr>
          <w:ilvl w:val="0"/>
          <w:numId w:val="106"/>
        </w:numPr>
        <w:suppressAutoHyphens/>
        <w:spacing w:after="80" w:line="276" w:lineRule="auto"/>
        <w:ind w:left="1854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AKCEPTACJA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ZWROT DO KSIĘGOWOŚCI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b/>
          <w:bCs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3" w:name="_Toc145591241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05.2 Rejestracja faktury grantowej</w:t>
      </w:r>
      <w:bookmarkEnd w:id="83"/>
    </w:p>
    <w:p w:rsidR="0069117E" w:rsidRPr="00B03CE4" w:rsidRDefault="0069117E" w:rsidP="0069117E">
      <w:pPr>
        <w:keepNext/>
        <w:suppressAutoHyphens/>
        <w:spacing w:after="0" w:line="276" w:lineRule="auto"/>
        <w:ind w:left="426"/>
        <w:contextualSpacing/>
        <w:jc w:val="center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157BD8F6" wp14:editId="4B3F1DAC">
            <wp:extent cx="5943600" cy="4105682"/>
            <wp:effectExtent l="0" t="0" r="0" b="0"/>
            <wp:docPr id="2135474262" name="Obraz 2135474262" title="Diagram 2 - 05.2 Rejestracja faktury grantow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5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pacing w:after="200" w:line="240" w:lineRule="auto"/>
        <w:ind w:firstLine="426"/>
        <w:rPr>
          <w:rFonts w:ascii="Calibri" w:eastAsia="Yu Mincho" w:hAnsi="Calibri" w:cs="Times New Roman"/>
          <w:i/>
          <w:iCs/>
          <w:color w:val="44546A"/>
          <w:sz w:val="18"/>
          <w:szCs w:val="18"/>
          <w:lang w:eastAsia="pl-PL"/>
        </w:rPr>
      </w:pPr>
      <w:r w:rsidRPr="00B03CE4">
        <w:rPr>
          <w:rFonts w:ascii="Calibri" w:eastAsia="Yu Mincho" w:hAnsi="Calibri" w:cs="Times New Roman"/>
          <w:i/>
          <w:iCs/>
          <w:color w:val="44546A"/>
          <w:sz w:val="18"/>
          <w:szCs w:val="18"/>
          <w:lang w:eastAsia="pl-PL"/>
        </w:rPr>
        <w:t>DPB - 05.2 Rejestracja faktury grantowej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PB jest zarejestrowanie przez Wnioskującego faktury kosztowej dotyczącej grantu (tzw. faktury grantowej), celem jej właściwego zaksięgowania oraz rozliczenia.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Rejestracja faktury grantowej odbywa się, podobnie jak każdej innej faktury, poprzez załączenie jej wersji elektronicznej otrzymanej od dostawcy lub zeskanowanej a następnie wypełnienie stosownego formularza (w przypadku funkcji OCR, część pól powinna zostać wypełniona automatycznie). W ramach formularza poza informacjami z faktury, wymagane będą dodatkowe informacje dotyczące powiązania faktury z zamówieniem (różne tryby / rejestry zamówień publicznych) lub grantem / projektem.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PB jest uruchamiany ręcznie przez pracownika UAM chcącego rozliczyć fakturę, z poziomu Portalu pracownika UAM.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Rejestracja faktury w systemie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Rejestrujący fakturę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wypełnia formularz rejestracji faktury kosztowej podając niezbędne dane: 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 faktury [*][Pole słownikowe]: 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przelewowa krajowa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gotówkowa krajowa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przelewowa zagraniczna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gotówkowa zagraniczna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przedpłata/proforma krajowa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przedpłata/proforma zagraniczna</w:t>
      </w:r>
    </w:p>
    <w:p w:rsidR="0069117E" w:rsidRPr="00B03CE4" w:rsidRDefault="0069117E" w:rsidP="0069117E">
      <w:pPr>
        <w:numPr>
          <w:ilvl w:val="1"/>
          <w:numId w:val="6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rozliczająca płatność VISA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Źródło (sposobu) finansowania: [*][Pole słownikowe]: </w:t>
      </w:r>
    </w:p>
    <w:p w:rsidR="0069117E" w:rsidRPr="00B03CE4" w:rsidRDefault="0069117E" w:rsidP="0069117E">
      <w:pPr>
        <w:numPr>
          <w:ilvl w:val="1"/>
          <w:numId w:val="67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grantowa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 towaru i/lub usługi: [*][Pole słownikowe]: </w:t>
      </w:r>
    </w:p>
    <w:p w:rsidR="0069117E" w:rsidRPr="00B03CE4" w:rsidRDefault="0069117E" w:rsidP="0069117E">
      <w:pPr>
        <w:numPr>
          <w:ilvl w:val="1"/>
          <w:numId w:val="68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zwykła</w:t>
      </w:r>
    </w:p>
    <w:p w:rsidR="0069117E" w:rsidRPr="00B03CE4" w:rsidRDefault="0069117E" w:rsidP="0069117E">
      <w:pPr>
        <w:numPr>
          <w:ilvl w:val="1"/>
          <w:numId w:val="68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aparatura</w:t>
      </w:r>
    </w:p>
    <w:p w:rsidR="0069117E" w:rsidRPr="00B03CE4" w:rsidRDefault="0069117E" w:rsidP="0069117E">
      <w:pPr>
        <w:numPr>
          <w:ilvl w:val="1"/>
          <w:numId w:val="68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open access</w:t>
      </w:r>
    </w:p>
    <w:p w:rsidR="0069117E" w:rsidRPr="00B03CE4" w:rsidRDefault="0069117E" w:rsidP="0069117E">
      <w:pPr>
        <w:numPr>
          <w:ilvl w:val="1"/>
          <w:numId w:val="68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publikacje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ZP [*][Pole jednokrotnego wyboru]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Oryginał / Duplikat [*][Pole słownikowe]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faktury [*][Pole tekstowe]: 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Dostawca [*][Encja]:</w:t>
      </w:r>
    </w:p>
    <w:p w:rsidR="0069117E" w:rsidRPr="00B03CE4" w:rsidRDefault="0069117E" w:rsidP="0069117E">
      <w:pPr>
        <w:numPr>
          <w:ilvl w:val="1"/>
          <w:numId w:val="69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NIP [pole słownikowe na podstawie NIP z bazy danych Dostawców systemu ERP. W przypadku nierozpoznania NIP trzeba dodać nowego Dostawcę, albo ręcznie, albo na podstawie usługi publicznej]</w:t>
      </w:r>
    </w:p>
    <w:p w:rsidR="0069117E" w:rsidRPr="00B03CE4" w:rsidRDefault="0069117E" w:rsidP="0069117E">
      <w:pPr>
        <w:numPr>
          <w:ilvl w:val="1"/>
          <w:numId w:val="69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Nazwa,</w:t>
      </w:r>
    </w:p>
    <w:p w:rsidR="0069117E" w:rsidRPr="00B03CE4" w:rsidRDefault="0069117E" w:rsidP="0069117E">
      <w:pPr>
        <w:numPr>
          <w:ilvl w:val="1"/>
          <w:numId w:val="69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Adres [Encja]</w:t>
      </w:r>
    </w:p>
    <w:p w:rsidR="0069117E" w:rsidRPr="00B03CE4" w:rsidRDefault="0069117E" w:rsidP="0069117E">
      <w:pPr>
        <w:numPr>
          <w:ilvl w:val="1"/>
          <w:numId w:val="69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konta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Nabywca: [*][Pole słownikowe]</w:t>
      </w:r>
    </w:p>
    <w:p w:rsidR="0069117E" w:rsidRPr="00B03CE4" w:rsidRDefault="0069117E" w:rsidP="0069117E">
      <w:pPr>
        <w:numPr>
          <w:ilvl w:val="1"/>
          <w:numId w:val="7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UAM </w:t>
      </w:r>
    </w:p>
    <w:p w:rsidR="0069117E" w:rsidRPr="00B03CE4" w:rsidRDefault="0069117E" w:rsidP="0069117E">
      <w:pPr>
        <w:numPr>
          <w:ilvl w:val="1"/>
          <w:numId w:val="7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Jednostka organizacyjna [Encja]</w:t>
      </w:r>
    </w:p>
    <w:p w:rsidR="0069117E" w:rsidRPr="00B03CE4" w:rsidRDefault="0069117E" w:rsidP="0069117E">
      <w:pPr>
        <w:numPr>
          <w:ilvl w:val="1"/>
          <w:numId w:val="7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[Encja]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Miejsce wystawienia faktury [*][Pole tekstowe]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wystawienia faktury [*][Pole tekstowe]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sprzedaży [*][Data]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Termin płatności [*][Pole tekstowe]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 płatności [*][Data]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Forma płatności [*][Pole słownikowe]</w:t>
      </w:r>
    </w:p>
    <w:p w:rsidR="0069117E" w:rsidRPr="00B03CE4" w:rsidRDefault="0069117E" w:rsidP="0069117E">
      <w:pPr>
        <w:numPr>
          <w:ilvl w:val="1"/>
          <w:numId w:val="71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przelew</w:t>
      </w:r>
    </w:p>
    <w:p w:rsidR="0069117E" w:rsidRPr="00B03CE4" w:rsidRDefault="0069117E" w:rsidP="0069117E">
      <w:pPr>
        <w:numPr>
          <w:ilvl w:val="1"/>
          <w:numId w:val="71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gotówka,</w:t>
      </w:r>
    </w:p>
    <w:p w:rsidR="0069117E" w:rsidRPr="00B03CE4" w:rsidRDefault="0069117E" w:rsidP="0069117E">
      <w:pPr>
        <w:numPr>
          <w:ilvl w:val="1"/>
          <w:numId w:val="71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karta płatnicza VISA</w:t>
      </w:r>
    </w:p>
    <w:p w:rsidR="0069117E" w:rsidRPr="00B03CE4" w:rsidRDefault="0069117E" w:rsidP="0069117E">
      <w:pPr>
        <w:numPr>
          <w:ilvl w:val="1"/>
          <w:numId w:val="71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zwrot dla pracownika</w:t>
      </w:r>
    </w:p>
    <w:p w:rsidR="0069117E" w:rsidRPr="00B03CE4" w:rsidRDefault="0069117E" w:rsidP="0069117E">
      <w:pPr>
        <w:numPr>
          <w:ilvl w:val="1"/>
          <w:numId w:val="71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rozliczenie zaliczki</w:t>
      </w:r>
    </w:p>
    <w:p w:rsidR="0069117E" w:rsidRPr="00B03CE4" w:rsidRDefault="0069117E" w:rsidP="0069117E">
      <w:pPr>
        <w:numPr>
          <w:ilvl w:val="1"/>
          <w:numId w:val="71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paragon fiskalny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konta bankowe do wpłaty [*][Pole tekstowe]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Waluta [*][Pole słownikowe]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Kurs waluty z dnia poprzedzającego datę wystawienia faktury </w:t>
      </w:r>
    </w:p>
    <w:p w:rsidR="0069117E" w:rsidRPr="00B03CE4" w:rsidRDefault="0069117E" w:rsidP="0069117E">
      <w:pPr>
        <w:numPr>
          <w:ilvl w:val="0"/>
          <w:numId w:val="65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Pozycje na fakturze:</w:t>
      </w:r>
    </w:p>
    <w:p w:rsidR="0069117E" w:rsidRPr="00B03CE4" w:rsidRDefault="0069117E" w:rsidP="0069117E">
      <w:pPr>
        <w:numPr>
          <w:ilvl w:val="1"/>
          <w:numId w:val="72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towaru / usługi</w:t>
      </w:r>
    </w:p>
    <w:p w:rsidR="0069117E" w:rsidRPr="00B03CE4" w:rsidRDefault="0069117E" w:rsidP="0069117E">
      <w:pPr>
        <w:numPr>
          <w:ilvl w:val="1"/>
          <w:numId w:val="72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Kwoty: netto, VAT, brutto</w:t>
      </w:r>
    </w:p>
    <w:p w:rsidR="0069117E" w:rsidRPr="00B03CE4" w:rsidRDefault="0069117E" w:rsidP="0069117E">
      <w:pPr>
        <w:numPr>
          <w:ilvl w:val="1"/>
          <w:numId w:val="72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 podatku VAT</w:t>
      </w:r>
    </w:p>
    <w:p w:rsidR="0069117E" w:rsidRPr="00B03CE4" w:rsidRDefault="0069117E" w:rsidP="0069117E">
      <w:pPr>
        <w:suppressAutoHyphens/>
        <w:spacing w:after="0" w:line="276" w:lineRule="auto"/>
        <w:ind w:left="148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faktury (tzw., druga strona)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merytoryczny [Pole tekstowe]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Potwierdzenie odbioru towaru/ prawidłowości wykonania usługi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Rozliczenie z pracownikiem: TAK / NIE</w:t>
      </w:r>
    </w:p>
    <w:p w:rsidR="0069117E" w:rsidRPr="00B03CE4" w:rsidRDefault="0069117E" w:rsidP="0069117E">
      <w:pPr>
        <w:numPr>
          <w:ilvl w:val="1"/>
          <w:numId w:val="74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Wybór pracownika z bazy danych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Rozliczenie z osobą nie będącą pracownikiem: TAK / NIE</w:t>
      </w:r>
    </w:p>
    <w:p w:rsidR="0069117E" w:rsidRPr="00B03CE4" w:rsidRDefault="0069117E" w:rsidP="0069117E">
      <w:pPr>
        <w:numPr>
          <w:ilvl w:val="1"/>
          <w:numId w:val="75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</w:t>
      </w:r>
    </w:p>
    <w:p w:rsidR="0069117E" w:rsidRPr="00B03CE4" w:rsidRDefault="0069117E" w:rsidP="0069117E">
      <w:pPr>
        <w:numPr>
          <w:ilvl w:val="1"/>
          <w:numId w:val="75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Nazwisko</w:t>
      </w:r>
    </w:p>
    <w:p w:rsidR="0069117E" w:rsidRPr="00B03CE4" w:rsidRDefault="0069117E" w:rsidP="0069117E">
      <w:pPr>
        <w:numPr>
          <w:ilvl w:val="1"/>
          <w:numId w:val="75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konta</w:t>
      </w:r>
    </w:p>
    <w:p w:rsidR="0069117E" w:rsidRPr="00B03CE4" w:rsidRDefault="0069117E" w:rsidP="0069117E">
      <w:pPr>
        <w:numPr>
          <w:ilvl w:val="0"/>
          <w:numId w:val="73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Rejestrujący fakturę może dodać komentarze. </w:t>
      </w:r>
    </w:p>
    <w:p w:rsidR="0069117E" w:rsidRPr="00B03CE4" w:rsidRDefault="0069117E" w:rsidP="0069117E">
      <w:pPr>
        <w:suppressAutoHyphens/>
        <w:spacing w:after="0" w:line="276" w:lineRule="auto"/>
        <w:ind w:left="148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Rejestrujący fakturę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załączniki. W zależności od rodzaju towaru lub usługi należy wymagać / dodać różne załączniki: 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 i aparatura, WNiP:</w:t>
      </w:r>
    </w:p>
    <w:p w:rsidR="0069117E" w:rsidRPr="00B03CE4" w:rsidRDefault="0069117E" w:rsidP="0069117E">
      <w:pPr>
        <w:numPr>
          <w:ilvl w:val="1"/>
          <w:numId w:val="77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Załącznik:</w:t>
      </w:r>
    </w:p>
    <w:p w:rsidR="0069117E" w:rsidRPr="00B03CE4" w:rsidRDefault="0069117E" w:rsidP="0069117E">
      <w:pPr>
        <w:numPr>
          <w:ilvl w:val="2"/>
          <w:numId w:val="78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</w:t>
      </w:r>
    </w:p>
    <w:p w:rsidR="0069117E" w:rsidRPr="00B03CE4" w:rsidRDefault="0069117E" w:rsidP="0069117E">
      <w:pPr>
        <w:numPr>
          <w:ilvl w:val="1"/>
          <w:numId w:val="77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79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Odpowiedzialność materialna,</w:t>
      </w:r>
    </w:p>
    <w:p w:rsidR="0069117E" w:rsidRPr="00B03CE4" w:rsidRDefault="0069117E" w:rsidP="0069117E">
      <w:pPr>
        <w:numPr>
          <w:ilvl w:val="2"/>
          <w:numId w:val="79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VAT (rodzaj odliczenia – A,B,C,D)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Inwestycje budowlane:</w:t>
      </w:r>
    </w:p>
    <w:p w:rsidR="0069117E" w:rsidRPr="00B03CE4" w:rsidRDefault="0069117E" w:rsidP="0069117E">
      <w:pPr>
        <w:numPr>
          <w:ilvl w:val="1"/>
          <w:numId w:val="8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Załączniki:</w:t>
      </w:r>
    </w:p>
    <w:p w:rsidR="0069117E" w:rsidRPr="00B03CE4" w:rsidRDefault="0069117E" w:rsidP="0069117E">
      <w:pPr>
        <w:numPr>
          <w:ilvl w:val="2"/>
          <w:numId w:val="81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2"/>
          <w:numId w:val="81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Harmonogramy płatności i terminu wykonania;</w:t>
      </w:r>
    </w:p>
    <w:p w:rsidR="0069117E" w:rsidRPr="00B03CE4" w:rsidRDefault="0069117E" w:rsidP="0069117E">
      <w:pPr>
        <w:numPr>
          <w:ilvl w:val="1"/>
          <w:numId w:val="8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82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Oświadczenie o użytkowaniu energii UAM,</w:t>
      </w:r>
    </w:p>
    <w:p w:rsidR="0069117E" w:rsidRPr="00B03CE4" w:rsidRDefault="0069117E" w:rsidP="0069117E">
      <w:pPr>
        <w:numPr>
          <w:ilvl w:val="2"/>
          <w:numId w:val="82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VAT (rodzaj odliczenia – A,B,C,D),</w:t>
      </w:r>
    </w:p>
    <w:p w:rsidR="0069117E" w:rsidRPr="00B03CE4" w:rsidRDefault="0069117E" w:rsidP="0069117E">
      <w:pPr>
        <w:numPr>
          <w:ilvl w:val="2"/>
          <w:numId w:val="82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Pozycja w planie remontów i inwestycji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Książki ewidencjonowane:</w:t>
      </w:r>
    </w:p>
    <w:p w:rsidR="0069117E" w:rsidRPr="00B03CE4" w:rsidRDefault="0069117E" w:rsidP="0069117E">
      <w:pPr>
        <w:numPr>
          <w:ilvl w:val="1"/>
          <w:numId w:val="83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84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Wpis do rejestru biblioteki ze wskazaniem numeru inwentarzowego,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Towar na magazyn:</w:t>
      </w:r>
    </w:p>
    <w:p w:rsidR="0069117E" w:rsidRPr="00B03CE4" w:rsidRDefault="0069117E" w:rsidP="0069117E">
      <w:pPr>
        <w:numPr>
          <w:ilvl w:val="1"/>
          <w:numId w:val="85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86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WZ (dokument dostawy),</w:t>
      </w:r>
    </w:p>
    <w:p w:rsidR="0069117E" w:rsidRPr="00B03CE4" w:rsidRDefault="0069117E" w:rsidP="0069117E">
      <w:pPr>
        <w:numPr>
          <w:ilvl w:val="2"/>
          <w:numId w:val="86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PZ (dokument przyjęcia na magazyn);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Usługa remontowa:</w:t>
      </w:r>
    </w:p>
    <w:p w:rsidR="0069117E" w:rsidRPr="00B03CE4" w:rsidRDefault="0069117E" w:rsidP="0069117E">
      <w:pPr>
        <w:numPr>
          <w:ilvl w:val="1"/>
          <w:numId w:val="87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88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1"/>
          <w:numId w:val="87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89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Pozycja w planie remontów,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Okulary:</w:t>
      </w:r>
    </w:p>
    <w:p w:rsidR="0069117E" w:rsidRPr="00B03CE4" w:rsidRDefault="0069117E" w:rsidP="0069117E">
      <w:pPr>
        <w:numPr>
          <w:ilvl w:val="1"/>
          <w:numId w:val="9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91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Zaświadczenie od lekarza</w:t>
      </w:r>
    </w:p>
    <w:p w:rsidR="0069117E" w:rsidRPr="00B03CE4" w:rsidRDefault="0069117E" w:rsidP="0069117E">
      <w:pPr>
        <w:numPr>
          <w:ilvl w:val="1"/>
          <w:numId w:val="9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92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Potwierdzenie BHP,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Odzież robocza/ochronna:</w:t>
      </w:r>
    </w:p>
    <w:p w:rsidR="0069117E" w:rsidRPr="00B03CE4" w:rsidRDefault="0069117E" w:rsidP="0069117E">
      <w:pPr>
        <w:numPr>
          <w:ilvl w:val="1"/>
          <w:numId w:val="96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97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Potwierdzenie wpisu do książeczki odzieżowej,</w:t>
      </w:r>
    </w:p>
    <w:p w:rsidR="0069117E" w:rsidRPr="00B03CE4" w:rsidRDefault="0069117E" w:rsidP="0069117E">
      <w:pPr>
        <w:numPr>
          <w:ilvl w:val="2"/>
          <w:numId w:val="97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Wysokość kwoty do opodatkowania (pdof)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Faktura za kształcenie na studiach i studiach podyplomowych:</w:t>
      </w:r>
    </w:p>
    <w:p w:rsidR="0069117E" w:rsidRPr="00B03CE4" w:rsidRDefault="0069117E" w:rsidP="0069117E">
      <w:pPr>
        <w:numPr>
          <w:ilvl w:val="1"/>
          <w:numId w:val="98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99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umowy o podnoszenie kwalifikacji zawodowych,</w:t>
      </w:r>
    </w:p>
    <w:p w:rsidR="0069117E" w:rsidRPr="00B03CE4" w:rsidRDefault="0069117E" w:rsidP="0069117E">
      <w:pPr>
        <w:numPr>
          <w:ilvl w:val="0"/>
          <w:numId w:val="76"/>
        </w:numPr>
        <w:tabs>
          <w:tab w:val="num" w:pos="2061"/>
        </w:tabs>
        <w:suppressAutoHyphens/>
        <w:spacing w:after="0" w:line="240" w:lineRule="auto"/>
        <w:ind w:left="177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Nagrody (vouchery, bony, książki, komputery itp.):</w:t>
      </w:r>
    </w:p>
    <w:p w:rsidR="0069117E" w:rsidRPr="00B03CE4" w:rsidRDefault="0069117E" w:rsidP="0069117E">
      <w:pPr>
        <w:numPr>
          <w:ilvl w:val="1"/>
          <w:numId w:val="10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</w:t>
      </w:r>
    </w:p>
    <w:p w:rsidR="0069117E" w:rsidRPr="00B03CE4" w:rsidRDefault="0069117E" w:rsidP="0069117E">
      <w:pPr>
        <w:numPr>
          <w:ilvl w:val="2"/>
          <w:numId w:val="101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Lista osób nagrodzonych wraz z kwotami</w:t>
      </w:r>
    </w:p>
    <w:p w:rsidR="0069117E" w:rsidRPr="00B03CE4" w:rsidRDefault="0069117E" w:rsidP="0069117E">
      <w:pPr>
        <w:numPr>
          <w:ilvl w:val="1"/>
          <w:numId w:val="100"/>
        </w:numPr>
        <w:tabs>
          <w:tab w:val="num" w:pos="2781"/>
        </w:tabs>
        <w:suppressAutoHyphens/>
        <w:spacing w:after="0" w:line="240" w:lineRule="auto"/>
        <w:ind w:left="249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Dodatkowe pola na formularzu:</w:t>
      </w:r>
    </w:p>
    <w:p w:rsidR="0069117E" w:rsidRPr="00B03CE4" w:rsidRDefault="0069117E" w:rsidP="0069117E">
      <w:pPr>
        <w:numPr>
          <w:ilvl w:val="2"/>
          <w:numId w:val="102"/>
        </w:numPr>
        <w:tabs>
          <w:tab w:val="num" w:pos="3501"/>
        </w:tabs>
        <w:suppressAutoHyphens/>
        <w:spacing w:after="0" w:line="240" w:lineRule="auto"/>
        <w:ind w:left="321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Informacja o opodatkowaniu,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  <w:bookmarkStart w:id="84" w:name="scroll-bookmark-21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06: Dodanie numeru ZP</w:t>
      </w:r>
      <w:bookmarkEnd w:id="84"/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 Biura zamówień publicznych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dodaje do rejestru ZP nowy numer zamówienia publicznego ZP, którego dotyczy rejestrowana faktura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Biura zamówień publicznych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wykonuje tą czynność w systemie Microsoft Dynamics AX i potwierdza jej wykonanie w czynności procesowej.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Biura zamówień publicznych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dodanie komentarza.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09: Dodanie nowego kontrahenta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dodaje do kartoteki kontrahentów nowego kontrahenta, na podstawie danych z rejestrowanej faktury.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wykonuje tą czynność w systemie Microsoft Dynamics AX i potwierdza jej wykonanie w czynności procesowej.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dodanie komentarza.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13: Decyzja w sprawie akceptacji FV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faktury, wprowadzone przez Rejestrującego fakturę. 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 środków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akceptację płatności za fakturę lub odsyła do korekty 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 faktury może istnieć więcej niż jeden Dysponent 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), dlatego ta czynność powinna być uruchamiana równolegle (wiele instancji) dla każdego z Dysponentów środków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 W przypadku gdy choć jeden z Dysponentów środków 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 wybierze BRAK AKCEPTACJI, czynność jest kończona i zwracana do Rejestrującego fakturę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17: Weryfikacja merytoryczna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faktury, wprowadzone przez Rejestrującego fakturę.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dodać załącznik.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jednostki merytorycznej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poprawności merytorycznej faktury.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 xml:space="preserve">Uwaga - 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dla danej faktury może istnieć więcej niż jedna Jednostka merytoryczna, dlatego ta czynność powinna być uruchamiana równolegle (wiele instancji) dla każdej Jednostki merytorycznej. W przypadku gdy choć jedna z nich wybierze BRAK AKCEPTACJI, czynność jest kończona i przekazywana do Rejestrującego fakturę (</w:t>
      </w:r>
      <w:r w:rsidRPr="00B03CE4">
        <w:rPr>
          <w:rFonts w:ascii="Calibri Light" w:eastAsia="Yu Gothic Light" w:hAnsi="Calibri Light" w:cs="Calibri Light"/>
          <w:b/>
          <w:i/>
          <w:iCs/>
          <w:color w:val="0070C0"/>
          <w:sz w:val="20"/>
          <w:szCs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0070C0"/>
          <w:sz w:val="20"/>
          <w:szCs w:val="20"/>
          <w:lang w:eastAsia="pl-PL"/>
        </w:rPr>
        <w:t>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19: Weryfikacja formalno-rachunkowa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 pracownika jednostki merytorycznej i dysponenta środków. W zależności od wybranej ścieżki np. bhp, sekcja zakupów, płace, itp.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dalszym procedowaniu. 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czy opis faktury jest zgodny z załącznikiem, czy zebrano wszystkie niezbędne / wymagane akceptacje.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może dodać komentarze. 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21: Dekretacja faktury, przeliczenie faktury zagranicznej wg odpowiedniego kursu i wybór rachunku bankowego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 pracownika jednostki merytorycznej i dysponenta środków. W zależności od wybranej ścieżki np. bhp, sekcja zakupów, płace, itp.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 zweryfikować i/klub uzupełnić dekret dla faktury.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Czynność 23: Decyzja w sprawie faktury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faktury, wprowadzone przez Rejestrującego fakturę, pracownika jednostki merytorycznej, dysponenta środków i pracownika Sekcji kosztów i księgowości.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o akceptacji faktury lub nie: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04"/>
        </w:numPr>
        <w:suppressAutoHyphens/>
        <w:spacing w:after="80" w:line="276" w:lineRule="auto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AKCEPTACJA</w:t>
      </w:r>
    </w:p>
    <w:p w:rsidR="0069117E" w:rsidRPr="00B03CE4" w:rsidRDefault="0069117E" w:rsidP="0069117E">
      <w:pPr>
        <w:numPr>
          <w:ilvl w:val="0"/>
          <w:numId w:val="104"/>
        </w:numPr>
        <w:suppressAutoHyphens/>
        <w:spacing w:after="80" w:line="276" w:lineRule="auto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ZWROT DO KSIĘGOWOŚCI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24: Konsultacje merytoryczne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 przypadku wątpliwości może przeprowadzić, poza systemem BPMS dodatkowe konsultacje merytoryczne dotyczące faktury.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Księgowości i Kosztów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wyniki konsultacji załącza w postaci komentarza lub załącznika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26: Decyzja w sprawie faktury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 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 informacje na temat faktury, wprowadzone przez Rejestrującego fakturę, pracownika jednostki merytorycznej i dysponenta środków.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załączniki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wszystkie komentarze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 dodać komentarz.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Kanclerz (</w:t>
      </w:r>
      <w:r w:rsidRPr="00B03CE4">
        <w:rPr>
          <w:rFonts w:ascii="Calibri Light" w:eastAsia="Yu Gothic Light" w:hAnsi="Calibri Light" w:cs="Calibri Light"/>
          <w:b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o akceptacji faktury lub nie: </w:t>
      </w:r>
    </w:p>
    <w:p w:rsidR="0069117E" w:rsidRPr="00B03CE4" w:rsidRDefault="0069117E" w:rsidP="0069117E">
      <w:p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 </w:t>
      </w:r>
    </w:p>
    <w:p w:rsidR="0069117E" w:rsidRPr="00B03CE4" w:rsidRDefault="0069117E" w:rsidP="0069117E">
      <w:pPr>
        <w:numPr>
          <w:ilvl w:val="0"/>
          <w:numId w:val="105"/>
        </w:numPr>
        <w:suppressAutoHyphens/>
        <w:spacing w:after="80" w:line="276" w:lineRule="auto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AKCEPTACJA </w:t>
      </w:r>
    </w:p>
    <w:p w:rsidR="0069117E" w:rsidRPr="00B03CE4" w:rsidRDefault="0069117E" w:rsidP="0069117E">
      <w:pPr>
        <w:numPr>
          <w:ilvl w:val="0"/>
          <w:numId w:val="105"/>
        </w:numPr>
        <w:suppressAutoHyphens/>
        <w:spacing w:after="80" w:line="276" w:lineRule="auto"/>
        <w:contextualSpacing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ZWROT DO KSIĘGOWOŚCI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5" w:name="_Toc145591242"/>
      <w:r w:rsidRPr="00B03CE4">
        <w:rPr>
          <w:rFonts w:ascii="Calibri Light" w:eastAsia="Yu Gothic Light" w:hAnsi="Calibri Light" w:cs="Calibri Light"/>
          <w:b/>
          <w:bCs/>
          <w:lang w:eastAsia="pl-PL"/>
        </w:rPr>
        <w:t>Dokumenty</w:t>
      </w:r>
      <w:bookmarkEnd w:id="85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Szablon opisu faktury (tzw. druga strona)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 wg. rodzaju towary i usługi: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 i aparatura, WNiP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Inwestycje budowlane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Harmonogramy płatności i terminu wykonania;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Towar na magazyn: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WZ (dokument dostawy),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PZ (dokument przyjęcia na magazyn);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Usługa remontowa: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Protokół odbioru,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Okulary: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Zaświadczenie od lekarza</w:t>
      </w:r>
    </w:p>
    <w:p w:rsidR="0069117E" w:rsidRPr="00B03CE4" w:rsidRDefault="0069117E" w:rsidP="0069117E">
      <w:pPr>
        <w:numPr>
          <w:ilvl w:val="2"/>
          <w:numId w:val="0"/>
        </w:numPr>
        <w:suppressAutoHyphens/>
        <w:spacing w:after="80" w:line="276" w:lineRule="auto"/>
        <w:ind w:left="1701" w:hanging="981"/>
        <w:jc w:val="both"/>
        <w:outlineLvl w:val="3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Nagrody (vouchery, bony, książki, komputery itp.):</w:t>
      </w:r>
    </w:p>
    <w:p w:rsidR="0069117E" w:rsidRPr="00B03CE4" w:rsidRDefault="0069117E" w:rsidP="0069117E">
      <w:pPr>
        <w:numPr>
          <w:ilvl w:val="3"/>
          <w:numId w:val="0"/>
        </w:numPr>
        <w:suppressAutoHyphens/>
        <w:spacing w:after="80" w:line="276" w:lineRule="auto"/>
        <w:ind w:left="2268" w:hanging="1188"/>
        <w:jc w:val="both"/>
        <w:outlineLvl w:val="4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Załącznik: Lista osób nagrodzonych wraz z kwotami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6" w:name="_Toc145591243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Integracja</w:t>
      </w:r>
      <w:bookmarkEnd w:id="86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Microsoft Dynamics AX - Rejestr faktur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Azure Active Directory</w:t>
      </w: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720" w:hanging="360"/>
        <w:jc w:val="both"/>
        <w:outlineLvl w:val="0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bookmarkStart w:id="87" w:name="_Toc145591244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lastRenderedPageBreak/>
        <w:t>Zakres merytoryczny AP: Wniosek o zamówienie publiczne</w:t>
      </w:r>
      <w:bookmarkEnd w:id="87"/>
    </w:p>
    <w:p w:rsidR="0069117E" w:rsidRPr="00B03CE4" w:rsidRDefault="0069117E" w:rsidP="0069117E">
      <w:pPr>
        <w:suppressAutoHyphens/>
        <w:spacing w:after="80" w:line="276" w:lineRule="auto"/>
        <w:ind w:left="360" w:hanging="360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8" w:name="_Toc145591245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Informacje ogólne</w:t>
      </w:r>
      <w:bookmarkEnd w:id="88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Aplikacja “Wniosek o zamówienie publiczne” ma umożliwić pracownikom Zamawiającego złożenie oraz uzyskanie oceny wniosku o udzielenie zamówienie publicznego.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 wersji Aplikacji, przeznaczonej do wdrożenia w ramach projektu, przewidziano obsługę wniosku o zamówienie publiczne dotyczącego trzech trybów: 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tryb bez stosowania Pzp - zamówienie o wartości =&lt; 4 tyś zł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tryb uproszczony Pzp - zamówienie o wartości =&lt; 10 tyś zł. Obecnie w tym trybie możliwe jest zamówienie jedynie: odczynników i drobnego sprzętu laboratoryjnego służącego wyłącznie do celów prac badawczych, eksperymentalnych, naukowych lub rozwojowych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tryb wskazany na podstawie wniosku przez Biuro Zamówień Publicznych UAM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89" w:name="_Toc145591246"/>
      <w:r w:rsidRPr="00B03CE4">
        <w:rPr>
          <w:rFonts w:ascii="Calibri Light" w:eastAsia="Yu Gothic Light" w:hAnsi="Calibri Light" w:cs="Calibri Light"/>
          <w:b/>
          <w:bCs/>
          <w:lang w:eastAsia="pl-PL"/>
        </w:rPr>
        <w:t>Lista PB do implementacji:</w:t>
      </w:r>
      <w:bookmarkEnd w:id="89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02.0 Wniosek o zamówienie publiczne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02.1.1 Ocena wniosku o zamówienie publiczne o wartości do 4 tyś zł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02.1.2 Ocena wniosku o zamówienie publiczne o wartości do 10 tyś zł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02.1.3 Ocena wniosku o wszczęcie postępowania publicznego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02.1.4 Anulowanie wniosku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0" w:name="_Toc145591247"/>
      <w:r w:rsidRPr="00B03CE4">
        <w:rPr>
          <w:rFonts w:ascii="Calibri Light" w:eastAsia="Yu Gothic Light" w:hAnsi="Calibri Light" w:cs="Calibri Light"/>
          <w:b/>
          <w:bCs/>
          <w:lang w:eastAsia="pl-PL"/>
        </w:rPr>
        <w:t>Role zdefiniowane w procesach wchodzących w skład aplikacji procesowej</w:t>
      </w:r>
      <w:bookmarkEnd w:id="90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Wnioskodawca –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wypełniający wniosek o uruchomienie zamówienia publiczne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Wnioskodawca rzeczywisty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w imieniu, którego został złożony wniosek o zamówienie publiczne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Dysponent środków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będący dysponentem środków finansowych na koncie wskazanym na wniosku o zamówienie publiczne, z którego ma zostać opłacony zakup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Upoważniony do udzielenia zamówienia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wskazany jako upoważnionych do zatwierdzenia danego zamówienia. Dla zamówień publicznych o wartości do 4 tyś zł rolę Osoby uprawnionej pełni najczęściej Dysponent środków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Pracownik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osoba zatrudniona na umowę o pracę w Uniwersytecie im. Adama Mickiewicza w Poznaniu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Kwestor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na stanowisku Kwestor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Kierownik Biura Zamówień Publicznych –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na stanowisku Kierownik Biura Zamówień Publicznych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Z-ca Kierownika Biura Zamówień Publicznych –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na stanowisku Z-ca Kierownika Biura Zamówień Publicznych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b/>
          <w:bCs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1" w:name="_Toc145591248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02.0 Wniosek o zamówienie publiczne</w:t>
      </w:r>
      <w:bookmarkEnd w:id="91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noProof/>
          <w:sz w:val="20"/>
          <w:lang w:eastAsia="pl-PL"/>
        </w:rPr>
        <w:drawing>
          <wp:inline distT="0" distB="0" distL="0" distR="0" wp14:anchorId="4F623430" wp14:editId="0578F413">
            <wp:extent cx="5760720" cy="3104515"/>
            <wp:effectExtent l="0" t="0" r="5080" b="0"/>
            <wp:docPr id="26" name="Obraz 26" descr="Obraz zawierający tekst, zrzut ekranu, diagram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26" descr="Obraz zawierający tekst, zrzut ekranu, diagram, Czcionka&#10;&#10;Opis wygenerowany automatyczni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 - Proces: 02.0 Wniosek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procesu jest złożenie przez Wnioskodawcę, Wniosku o zamówienie publiczne wraz z wyborem właściwego dla jego wartości lub zakresu, trybu postępowania, zgodnie z Regulaminem Zamówień Publicznych UAM. Proces jest uruchamiany ręcznie przez Pracownika chcącego złożyć wniosek, z poziomu Portalu pracownika UAM.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Wypełnienie wniosku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851" w:firstLine="283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wypełnia formularz Zamówienia Publicznego: </w:t>
      </w:r>
    </w:p>
    <w:p w:rsidR="0069117E" w:rsidRPr="00B03CE4" w:rsidRDefault="0069117E" w:rsidP="0069117E">
      <w:pPr>
        <w:numPr>
          <w:ilvl w:val="0"/>
          <w:numId w:val="108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Wniosek dotyczy: [*] [Pole jednokrotnego wyboru]:</w:t>
      </w:r>
    </w:p>
    <w:p w:rsidR="0069117E" w:rsidRPr="00B03CE4" w:rsidRDefault="0069117E" w:rsidP="0069117E">
      <w:pPr>
        <w:numPr>
          <w:ilvl w:val="1"/>
          <w:numId w:val="108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Opcja 1 - Zakupu do 4 tyś zł, w ramach jednostki organizacyjnej (tzw. ZP uproszczony)</w:t>
      </w:r>
    </w:p>
    <w:p w:rsidR="0069117E" w:rsidRPr="00B03CE4" w:rsidRDefault="0069117E" w:rsidP="0069117E">
      <w:pPr>
        <w:numPr>
          <w:ilvl w:val="1"/>
          <w:numId w:val="108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Opcja 2A - Zakupu do 10 tyś zł: (tzw. ZP II) - Odczynniki</w:t>
      </w:r>
    </w:p>
    <w:p w:rsidR="0069117E" w:rsidRPr="00B03CE4" w:rsidRDefault="0069117E" w:rsidP="0069117E">
      <w:pPr>
        <w:numPr>
          <w:ilvl w:val="1"/>
          <w:numId w:val="108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Opcja 2B - Zakupu do 10 tyś zł: (tzw. ZP II) - Drobny sprzęt laboratoryjny służący wyłącznie do prac badawczych, eksperymentalnych, naukowych lub rozwojowych</w:t>
      </w:r>
    </w:p>
    <w:p w:rsidR="0069117E" w:rsidRPr="00B03CE4" w:rsidRDefault="0069117E" w:rsidP="0069117E">
      <w:pPr>
        <w:numPr>
          <w:ilvl w:val="1"/>
          <w:numId w:val="108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Opcja 3 - Zakupu w ramach jednego z trybów ustawowych (tzw. ZP)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UWAGA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W zależności od wybranej Opcji, dla poniższych pól może zmienić się ich wymagalność 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Kod CPV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Opis przedmiotu zamówienia [*][Pole tekstowe]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Zamówienie dotyczy: 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aparatura,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trwałe,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WNIP,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open access,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publikacja,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Szacowana wartość zamówienia netto [*][Liczba / Kwota w zł]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Szacowana wartość zamówienia brutto [*][Liczba / Kwota w zł]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Termin realizacji zamówienia [*][Data] / okres realizacji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Źródło finansowania [*][Encja]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[*][Encja]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 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Nazwisko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Stanowisko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Udział kwotowy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Udział %</w:t>
      </w:r>
    </w:p>
    <w:p w:rsidR="0069117E" w:rsidRPr="00B03CE4" w:rsidRDefault="0069117E" w:rsidP="0069117E">
      <w:pPr>
        <w:numPr>
          <w:ilvl w:val="0"/>
          <w:numId w:val="109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Wykonawca [*][Encja][Wykonawca jest wymagany dla opcji 1, 2A/2B w opcji 3 w zależności od wybranego trybu postepowania - jest wymagany w trybie "poniżej 130 000 zł. netto" ale tylko do wartości 50 000 zł. netto, "wolna ręka". Wykonawca wpisywany z ręki nie ze słownika.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Adres [Encja]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Ulica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domu 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lokalu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Kod pocztowy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NIP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Załączniki:</w:t>
      </w:r>
    </w:p>
    <w:p w:rsidR="0069117E" w:rsidRPr="00B03CE4" w:rsidRDefault="0069117E" w:rsidP="0069117E">
      <w:pPr>
        <w:numPr>
          <w:ilvl w:val="2"/>
          <w:numId w:val="109"/>
        </w:numPr>
        <w:tabs>
          <w:tab w:val="num" w:pos="244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Oferta [*] [Ofertę należy dołączyć dla opcji 2A/2B w opcji 3 w zależności od wybranego trybu postepowania - jest wymagana w trybie "poniżej 130 000 zł. netto" ale tylko do wartości 50 000 zł. netto] 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proponowany tryb udzielenia zamówienia,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uzasadnienie zastosowania trybu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proponowane kryteria oceny ofert,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proponowany skład komisji przetargowej (reprezentanci jednostki wnioskującej)</w:t>
      </w:r>
    </w:p>
    <w:p w:rsidR="0069117E" w:rsidRPr="00B03CE4" w:rsidRDefault="0069117E" w:rsidP="0069117E">
      <w:pPr>
        <w:numPr>
          <w:ilvl w:val="1"/>
          <w:numId w:val="109"/>
        </w:numPr>
        <w:tabs>
          <w:tab w:val="num" w:pos="172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okres przechowywania dokumentacji (jeżeli jest dłuższy niż 4 lata)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UWAGA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 xml:space="preserve"> Wnioskodawca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>), może złożyć wniosek o zamówienie publiczne w imieniu innej osoby. W takim przypadku, musi zaznaczyć na formularzu, że zakup dotyczy innego pracownika, niż zalogowany, co powinno odblokować do edycji pola dotyczące Wnioskodawcy. Wtedy, pracownik wypełniający wniosek, może podać dane pracownika, w imieniu którego składa wniosek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08: Potwierdzenie wniosku przez rzeczywistego Zamawiającego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rzeczywisty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wskazany w poprzednim zadaniu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jako ten, w imieniu, którego składany jest wniosek, widzi wszystkie podane na formularzu informacje.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rzeczywisty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dodane załączniki.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rzeczywisty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musi zatwierdzić lub nie, złożenie wniosku do dalszego procedowania. Ma na to 14 dni roboczych od dnia wygenerowania tego zadania.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UWAGA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 xml:space="preserve"> W przypadku, gdy zadanie to nie zostanie zrealizowane w ciągu 14 dni roboczych od dnia jego wygenerowania, zostanie automatycznie zakończone z decyzją negatywną (Brak zatwierdzenia wniosku).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2" w:name="_Toc145591249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02.1.1 Ocena wniosku o zamówienie publiczne o wartości do 4 tyś zł</w:t>
      </w:r>
      <w:bookmarkEnd w:id="92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noProof/>
          <w:sz w:val="20"/>
          <w:lang w:eastAsia="pl-PL"/>
        </w:rPr>
        <w:drawing>
          <wp:inline distT="0" distB="0" distL="0" distR="0" wp14:anchorId="0C384031" wp14:editId="65034F9F">
            <wp:extent cx="4469154" cy="2224726"/>
            <wp:effectExtent l="0" t="0" r="1270" b="0"/>
            <wp:docPr id="28" name="Obraz 28" descr="Obraz zawierający tekst, diagram, linia, Wykre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 descr="Obraz zawierający tekst, diagram, linia, Wykres&#10;&#10;Opis wygenerowany automatycznie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620" cy="223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DPB: 02.1.1 Ocena wniosku o zamówienie publiczne o wartości do 4 tyś zł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procesu 02.1.1 jest ocena wniosku o zamówienie publiczne o wartości =&lt; 4 tyś zł. Proces jest uruchamiany automatycznie, w wyniku zakończenia procesu 02.0 w postaci złożenia wniosku o zamówienie publiczne, dla którego Wnioskodawca wybrał ten tryb procedowania.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Ocena wniosku o zamówienie publiczne o wartości do 4 tyś zł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załącznik.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/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AKCEPTACJI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 odnośnie do przedmiotowego wniosku o zamówienie. Informacje o decyzji podjętej przez 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jest zapisywana na platformie LCDP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decyzji 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aktualizowany jest Rejestr zamówień publicznych.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UWAGA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 xml:space="preserve"> Dla danego Wniosku ZP może istnieć więcej niż jeden Dysponent środków, dlatego to zadanie powinno być uruchamiane równolegle (wiele instancji) dla każdego z Dysponentów środków. W przypadku gdy choć jeden z Dysponentów środków wybierze BRAK AKCEPTACJI, zadanie jest kończone a razem z nim cały proces.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06: Decyzja o udzieleniu zamówienia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decyzję oraz komentarze Dysponentów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załącznik.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[TAK / NIE] odnośnie do przedmiotowego wniosku o zamówienie. Informacje o decyzji podjętej przez 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jest zapisywana na platformie LCDP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decyzji Upoważnionego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aktualizowany jest Rejestr zamówień publicznych.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3" w:name="_Toc145591250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02.1.2 Ocena wniosku o zamówienie publiczne o wartości do 10 tyś zł</w:t>
      </w:r>
      <w:bookmarkEnd w:id="93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noProof/>
          <w:sz w:val="20"/>
          <w:lang w:eastAsia="pl-PL"/>
        </w:rPr>
        <w:drawing>
          <wp:inline distT="0" distB="0" distL="0" distR="0" wp14:anchorId="4B126CF7" wp14:editId="1CEB1048">
            <wp:extent cx="5760720" cy="2938145"/>
            <wp:effectExtent l="0" t="0" r="5080" b="0"/>
            <wp:docPr id="29" name="Obraz 29" descr="Obraz zawierający tekst, diagram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tekst, diagram, zrzut ekranu, linia&#10;&#10;Opis wygenerowany automatyczni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DPB: 02.1.2 Ocena wniosku o zamówienie publiczne o wartości do 10 tyś zł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procesu 02.1.2 jest ocena wniosku o zamówienie w trybie uproszczonym, ograniczonym jedynie do dwóch kategorii zakupu. Proces jest uruchamiany automatycznie, w wyniku zakończenia procesu 02.0 w postaci złożenia wniosku o zamówienie publiczne, dla którego wynikiem tabeli decyzyjnej jest wskazanie tego trybu postępowania jako właściwego.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Ocena wniosku o zamówienie publiczne o wartości do 10 tyś zł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załącznik.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 /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AKCEPTACJI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 odnośnie do przedmiotowego wniosku o zamówienie. Informacje o decyzji podjętej przez 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jest zapisywana na platformie LCDP.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decyzji 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aktualizowany jest Rejestr zamówień publicznych o wartości do 10 tyś zł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UWAGA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 xml:space="preserve"> Dla danego Wniosku ZP może istnieć więcej niż jeden Dysponent środków, dlatego to zadanie powinno być uruchamiane równolegle (wiele instancji) dla każdego z Dysponentów środków. W przypadku gdy choć jeden z Dysponentów środków wybierze BRAK AKCEPTACJI, zadanie jest kończone a razem z nim cały proces.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05: Udzieleni odpowiedzi na pytania do wniosku o zakup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wniosku o zamówienie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uprzednio dodane komentarze wraz z ostatnim.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udziela odpowiedzi na dodany komentarz i odsyła do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09: Decyzja o udzieleniu zamówienia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decyzję oraz komentarze Dysponentów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załącznik.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[TAK / NIE] odnośnie do przedmiotowego wniosku o zamówienie. Informacje o decyzji podjętej przez 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 jest zapisywana na platformie LCDP. 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decyzji Upoważnionego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aktualizowany jest Rejestr zamówień publicznych o wartości do 10 tyś zł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11: Udzieleni odpowiedzi na pytania do wniosku o zakup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wniosku o zamówienie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uprzednio dodane komentarze wraz z ostatnim.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udziela odpowiedzi na dodany komentarz i odsyła do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17: Wprowadzenie informacji o zawartej umowie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Zakupów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Zakupów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decyzję oraz komentarze Dysponentów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Sekcji Zakupów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Pracownik Sekcji Zakupów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wprowadza informacje o zawartej w wyniku wniosku umowie z wykonawcę zamówienia:</w:t>
      </w:r>
    </w:p>
    <w:p w:rsidR="0069117E" w:rsidRPr="00B03CE4" w:rsidRDefault="0069117E" w:rsidP="0069117E">
      <w:pPr>
        <w:numPr>
          <w:ilvl w:val="0"/>
          <w:numId w:val="110"/>
        </w:numPr>
        <w:suppressAutoHyphens/>
        <w:spacing w:after="0" w:line="240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Wykonawca:</w:t>
      </w:r>
    </w:p>
    <w:p w:rsidR="0069117E" w:rsidRPr="00B03CE4" w:rsidRDefault="0069117E" w:rsidP="0069117E">
      <w:pPr>
        <w:numPr>
          <w:ilvl w:val="2"/>
          <w:numId w:val="11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NIP</w:t>
      </w:r>
    </w:p>
    <w:p w:rsidR="0069117E" w:rsidRPr="00B03CE4" w:rsidRDefault="0069117E" w:rsidP="0069117E">
      <w:pPr>
        <w:numPr>
          <w:ilvl w:val="2"/>
          <w:numId w:val="11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</w:t>
      </w:r>
    </w:p>
    <w:p w:rsidR="0069117E" w:rsidRPr="00B03CE4" w:rsidRDefault="0069117E" w:rsidP="0069117E">
      <w:pPr>
        <w:numPr>
          <w:ilvl w:val="2"/>
          <w:numId w:val="110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Adres</w:t>
      </w:r>
    </w:p>
    <w:p w:rsidR="0069117E" w:rsidRPr="00B03CE4" w:rsidRDefault="0069117E" w:rsidP="0069117E">
      <w:pPr>
        <w:numPr>
          <w:ilvl w:val="0"/>
          <w:numId w:val="110"/>
        </w:numPr>
        <w:suppressAutoHyphens/>
        <w:spacing w:after="0" w:line="240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zawarcia umowy</w:t>
      </w:r>
    </w:p>
    <w:p w:rsidR="0069117E" w:rsidRPr="00B03CE4" w:rsidRDefault="0069117E" w:rsidP="0069117E">
      <w:pPr>
        <w:numPr>
          <w:ilvl w:val="0"/>
          <w:numId w:val="110"/>
        </w:numPr>
        <w:suppressAutoHyphens/>
        <w:spacing w:after="0" w:line="240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Przedmiot umowy</w:t>
      </w:r>
    </w:p>
    <w:p w:rsidR="0069117E" w:rsidRPr="00B03CE4" w:rsidRDefault="0069117E" w:rsidP="0069117E">
      <w:pPr>
        <w:numPr>
          <w:ilvl w:val="0"/>
          <w:numId w:val="110"/>
        </w:numPr>
        <w:suppressAutoHyphens/>
        <w:spacing w:after="0" w:line="240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Wartość umowy netto</w:t>
      </w:r>
    </w:p>
    <w:p w:rsidR="0069117E" w:rsidRPr="00B03CE4" w:rsidRDefault="0069117E" w:rsidP="0069117E">
      <w:pPr>
        <w:numPr>
          <w:ilvl w:val="0"/>
          <w:numId w:val="110"/>
        </w:numPr>
        <w:suppressAutoHyphens/>
        <w:spacing w:after="0" w:line="240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Wartość umowy brutto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4" w:name="_Toc145591251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02.1.3 Ocena wniosku o wszczęcie postępowania publicznego</w:t>
      </w:r>
      <w:bookmarkEnd w:id="94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noProof/>
          <w:sz w:val="20"/>
          <w:lang w:eastAsia="pl-PL"/>
        </w:rPr>
        <w:drawing>
          <wp:inline distT="0" distB="0" distL="0" distR="0" wp14:anchorId="00DC57C0" wp14:editId="201F2011">
            <wp:extent cx="5760720" cy="4064635"/>
            <wp:effectExtent l="0" t="0" r="5080" b="0"/>
            <wp:docPr id="30" name="Obraz 30" descr="Obraz zawierający tekst, diagram, numer, Wykre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 descr="Obraz zawierający tekst, diagram, numer, Wykres&#10;&#10;Opis wygenerowany automatyczni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6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DPB:  02.1.3 Ocena wniosku o wszczęcie postępowania publicznego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Celem procesu 02.1.3 jest ocena wniosku o wszczęcie postępowania publicznego w ramach UzP.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Proces jest uruchamiany automatycznie, w wyniku zakończenia procesu 02.0 w postaci złożenia wniosku o zamówienie publiczne, dla którego wynikiem tabeli decyzyjnej jest wskazanie tego trybu postępowania jako właściwego.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02: Ocena wniosku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załączniki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TAK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NIE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 odnośnie do konsultacji z Wnioskodawcą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11"/>
        </w:numPr>
        <w:tabs>
          <w:tab w:val="num" w:pos="1429"/>
        </w:tabs>
        <w:suppressAutoHyphens/>
        <w:spacing w:after="0" w:line="240" w:lineRule="auto"/>
        <w:ind w:left="1429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Wniosek kompletny / poprawny od strony merytorycznej: Konsultacje z Wnioskodawcą: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NIE</w:t>
      </w:r>
    </w:p>
    <w:p w:rsidR="0069117E" w:rsidRPr="00B03CE4" w:rsidRDefault="0069117E" w:rsidP="0069117E">
      <w:pPr>
        <w:numPr>
          <w:ilvl w:val="0"/>
          <w:numId w:val="111"/>
        </w:numPr>
        <w:tabs>
          <w:tab w:val="num" w:pos="1429"/>
        </w:tabs>
        <w:suppressAutoHyphens/>
        <w:spacing w:after="0" w:line="240" w:lineRule="auto"/>
        <w:ind w:left="1429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Wniosek wymaga uszczegółowienia / zmian: Konsultacje z Wnioskodawcą: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TAK</w:t>
      </w:r>
    </w:p>
    <w:p w:rsidR="0069117E" w:rsidRPr="00B03CE4" w:rsidRDefault="0069117E" w:rsidP="0069117E">
      <w:pPr>
        <w:suppressAutoHyphens/>
        <w:spacing w:after="0" w:line="276" w:lineRule="auto"/>
        <w:ind w:left="1135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AKCEPTACJI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] odnośnie do przedmiotowego wniosku o zamówienie.</w:t>
      </w:r>
    </w:p>
    <w:p w:rsidR="0069117E" w:rsidRPr="00B03CE4" w:rsidRDefault="0069117E" w:rsidP="0069117E">
      <w:pPr>
        <w:suppressAutoHyphens/>
        <w:spacing w:after="0" w:line="276" w:lineRule="auto"/>
        <w:ind w:left="1135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12"/>
        </w:numPr>
        <w:tabs>
          <w:tab w:val="num" w:pos="1429"/>
        </w:tabs>
        <w:suppressAutoHyphens/>
        <w:spacing w:after="0" w:line="240" w:lineRule="auto"/>
        <w:ind w:left="1429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 Wnioskodawcy z informacją o braku zgody: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ZGODY</w:t>
      </w:r>
    </w:p>
    <w:p w:rsidR="0069117E" w:rsidRPr="00B03CE4" w:rsidRDefault="0069117E" w:rsidP="0069117E">
      <w:pPr>
        <w:numPr>
          <w:ilvl w:val="0"/>
          <w:numId w:val="112"/>
        </w:numPr>
        <w:tabs>
          <w:tab w:val="num" w:pos="1429"/>
        </w:tabs>
        <w:suppressAutoHyphens/>
        <w:spacing w:after="0" w:line="240" w:lineRule="auto"/>
        <w:ind w:left="1429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 dalszego procedowania: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</w:p>
    <w:p w:rsidR="0069117E" w:rsidRPr="00B03CE4" w:rsidRDefault="0069117E" w:rsidP="0069117E">
      <w:pPr>
        <w:suppressAutoHyphens/>
        <w:spacing w:after="0" w:line="276" w:lineRule="auto"/>
        <w:ind w:left="1135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Informacje o decyzji podjętej przez 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jest zapisywana na platformie LCDP</w:t>
      </w:r>
    </w:p>
    <w:p w:rsidR="0069117E" w:rsidRPr="00B03CE4" w:rsidRDefault="0069117E" w:rsidP="0069117E">
      <w:pPr>
        <w:suppressAutoHyphens/>
        <w:spacing w:after="0" w:line="276" w:lineRule="auto"/>
        <w:ind w:left="1135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 podstawie decyzji 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aktualizowany jest rejestr ZP, znajdujący się w systemie Microsoft Dynamics AX </w:t>
      </w:r>
    </w:p>
    <w:p w:rsidR="0069117E" w:rsidRPr="00B03CE4" w:rsidRDefault="0069117E" w:rsidP="0069117E">
      <w:pPr>
        <w:suppressAutoHyphens/>
        <w:spacing w:after="0" w:line="276" w:lineRule="auto"/>
        <w:ind w:left="1135"/>
        <w:contextualSpacing/>
        <w:jc w:val="both"/>
        <w:rPr>
          <w:rFonts w:ascii="Calibri Light" w:eastAsia="Yu Gothic Light" w:hAnsi="Calibri Light" w:cs="Calibri Light"/>
          <w:i/>
          <w:iCs/>
          <w:sz w:val="18"/>
          <w:szCs w:val="18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UWAGA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 xml:space="preserve"> Dla danego Wniosku ZP może istnieć więcej niż jeden Dysponent środków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>), dlatego to zadanie powinno być uruchamiane równolegle (wiele instancji) dla każdego z Dysponentów środków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>). W przypadku gdy choć jeden z Dysponentów środków (</w:t>
      </w:r>
      <w:r w:rsidRPr="00B03CE4">
        <w:rPr>
          <w:rFonts w:ascii="Calibri Light" w:eastAsia="Yu Gothic Light" w:hAnsi="Calibri Light" w:cs="Calibri Light"/>
          <w:b/>
          <w:bCs/>
          <w:i/>
          <w:iCs/>
          <w:color w:val="4472C4"/>
          <w:sz w:val="18"/>
          <w:szCs w:val="18"/>
          <w:lang w:eastAsia="pl-PL"/>
        </w:rPr>
        <w:t>R</w:t>
      </w:r>
      <w:r w:rsidRPr="00B03CE4">
        <w:rPr>
          <w:rFonts w:ascii="Calibri Light" w:eastAsia="Yu Gothic Light" w:hAnsi="Calibri Light" w:cs="Calibri Light"/>
          <w:i/>
          <w:iCs/>
          <w:color w:val="4472C4"/>
          <w:sz w:val="18"/>
          <w:szCs w:val="18"/>
          <w:lang w:eastAsia="pl-PL"/>
        </w:rPr>
        <w:t>) wybierze BRAK AKCEPTACJI, zadanie jest kończone a razem z nim cały proces.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Udzieleni odpowiedzi na pytania do wniosku o zakup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wniosku o zamówienie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uprzednio dodane komentarze wraz z ostatnim.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udziela odpowiedzi na dodany komentarz i odsyła do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06: Weryfikacja formalna wniosku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załączniki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zaproponowany przez Aplikację tryb postępowania i ma możliwość go zmienić.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 wskazanie Osoby upoważnionej do udzielenia zamówienia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podejmuje decyzję [TAK / NIE] odnośnie do ewentualnych konsultacji z Wnioskodawcą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13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Wniosek kompletny / poprawny od strony merytorycznej: Konsultacje z Wnioskodawcą: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NIE</w:t>
      </w:r>
    </w:p>
    <w:p w:rsidR="0069117E" w:rsidRPr="00B03CE4" w:rsidRDefault="0069117E" w:rsidP="0069117E">
      <w:pPr>
        <w:numPr>
          <w:ilvl w:val="0"/>
          <w:numId w:val="113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Wniosek wymaga uszczegółowienia / zmian: Konsultacje z Wnioskodawcą: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TAK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08: Udzieleni odpowiedzi na pytania do wniosku o zakup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dane wniosku o zamówienie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uprzednio dodane komentarze wraz z ostatnim.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udziela odpowiedzi na dodany komentarz i odsyła do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10: Dekretacja i weryfikacja źródła finansowania (Centrum Wsparcia Projektów)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Centrum Wsparcia Projektów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dane z wniosku o zamówienie włącznie z informacjami o źródłach finansowania i dokonuje dekretacji, a w szczególności: </w:t>
      </w:r>
    </w:p>
    <w:p w:rsidR="0069117E" w:rsidRPr="00B03CE4" w:rsidRDefault="0069117E" w:rsidP="0069117E">
      <w:pPr>
        <w:numPr>
          <w:ilvl w:val="0"/>
          <w:numId w:val="114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projektu</w:t>
      </w:r>
    </w:p>
    <w:p w:rsidR="0069117E" w:rsidRPr="00B03CE4" w:rsidRDefault="0069117E" w:rsidP="0069117E">
      <w:pPr>
        <w:numPr>
          <w:ilvl w:val="0"/>
          <w:numId w:val="114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Źródło finansowania (z zadaniem i podzadaniem)</w:t>
      </w:r>
    </w:p>
    <w:p w:rsidR="0069117E" w:rsidRPr="00B03CE4" w:rsidRDefault="0069117E" w:rsidP="0069117E">
      <w:pPr>
        <w:numPr>
          <w:ilvl w:val="0"/>
          <w:numId w:val="114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Przedmiot zamówienia</w:t>
      </w:r>
    </w:p>
    <w:p w:rsidR="0069117E" w:rsidRPr="00B03CE4" w:rsidRDefault="0069117E" w:rsidP="0069117E">
      <w:pPr>
        <w:numPr>
          <w:ilvl w:val="0"/>
          <w:numId w:val="114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Kwotę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Czynność 11: Dekretacja i weryfikacja źródła finansowania (Centrum Finansowo-Księgowe)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Centrum Finansowo Księgowego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widzi dane z wniosku o zamówienie włącznie z informacjami o źródłach finansowania i dokonuje dekretacji. 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13: Decyzja w sprawie wniosku o wszczęcie postępowania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przez Wnioskodawcę,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decyzje oraz komentarze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zmienić wskazanie Osoby upoważnionej do udzielenie zamówienia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Kwestor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 /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AKCEPTACJI]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odnośnie przedmiotowego Wniosku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15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 Wnioskodawcy z informacją o braku zgody: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ZGODY</w:t>
      </w:r>
    </w:p>
    <w:p w:rsidR="0069117E" w:rsidRPr="00B03CE4" w:rsidRDefault="0069117E" w:rsidP="0069117E">
      <w:pPr>
        <w:numPr>
          <w:ilvl w:val="0"/>
          <w:numId w:val="115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 dalszego procedowania: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15: Decyzja o udzieleniu zamówienia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przez Wnioskodawcę,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decyzje oraz komentarze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oraz Kwestora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AKCEPTACJI]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odnośnie do przedmiotowego Wniosku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16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 Wnioskodawcy z informacją o braku zgody: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ZGODY</w:t>
      </w:r>
    </w:p>
    <w:p w:rsidR="0069117E" w:rsidRPr="00B03CE4" w:rsidRDefault="0069117E" w:rsidP="0069117E">
      <w:pPr>
        <w:numPr>
          <w:ilvl w:val="0"/>
          <w:numId w:val="116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 dalszego procedowania: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17: Aktualizacja wniosku o wszczęcie postępowania publicznego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na temat wniosku o zamówienie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 decyzje oraz komentarze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Kwestora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oraz Upoważnionego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komentarz, załącznik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decyzję:</w:t>
      </w:r>
    </w:p>
    <w:p w:rsidR="0069117E" w:rsidRPr="00B03CE4" w:rsidRDefault="0069117E" w:rsidP="0069117E">
      <w:pPr>
        <w:numPr>
          <w:ilvl w:val="0"/>
          <w:numId w:val="117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 dalszym procedowaniu wniosku, wtedy proces jest kierowany do tego uczestnika, który odrzucił wniosek i skierował go do Wnioskodawcy</w:t>
      </w:r>
    </w:p>
    <w:p w:rsidR="0069117E" w:rsidRPr="00B03CE4" w:rsidRDefault="0069117E" w:rsidP="0069117E">
      <w:pPr>
        <w:numPr>
          <w:ilvl w:val="0"/>
          <w:numId w:val="117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o zakończeniu procedowania, wtedy proces jest kończony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23: Wprowadzenie informacji o umowie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załącza szablon umowy dla tego wniosku o postępowanie.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24: Wprowadzenie informacji o umowie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załącza szablon umowy dla tego wniosku o postępowanie. </w:t>
      </w:r>
    </w:p>
    <w:p w:rsidR="0069117E" w:rsidRPr="00B03CE4" w:rsidRDefault="0069117E" w:rsidP="0069117E">
      <w:pPr>
        <w:suppressAutoHyphens/>
        <w:spacing w:after="0" w:line="276" w:lineRule="auto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5" w:name="_Toc145591252"/>
      <w:r w:rsidRPr="00B03CE4">
        <w:rPr>
          <w:rFonts w:ascii="Calibri Light" w:eastAsia="Yu Gothic Light" w:hAnsi="Calibri Light" w:cs="Calibri Light"/>
          <w:b/>
          <w:bCs/>
          <w:lang w:eastAsia="pl-PL"/>
        </w:rPr>
        <w:lastRenderedPageBreak/>
        <w:t>PB do implementacji: 02.1.4 Anulowanie wniosku o zamówienie publiczne</w:t>
      </w:r>
      <w:bookmarkEnd w:id="95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i/>
          <w:iCs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noProof/>
          <w:sz w:val="20"/>
          <w:lang w:eastAsia="pl-PL"/>
        </w:rPr>
        <w:drawing>
          <wp:inline distT="0" distB="0" distL="0" distR="0" wp14:anchorId="651DF24F" wp14:editId="48E5A6A4">
            <wp:extent cx="5760720" cy="5441950"/>
            <wp:effectExtent l="0" t="0" r="5080" b="6350"/>
            <wp:docPr id="31" name="Obraz 31" descr="Obraz zawierający tekst, zrzut ekranu, diagram, Równolegl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 descr="Obraz zawierający tekst, zrzut ekranu, diagram, Równolegle&#10;&#10;Opis wygenerowany automatyczni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4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i/>
          <w:iCs/>
          <w:sz w:val="20"/>
          <w:lang w:eastAsia="pl-PL"/>
        </w:rPr>
        <w:t>DPB: 02.1.4 Anulowanie wniosku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Celem procesu 02.1.4 jest umożliwienie anulowania wniosku o zamówienie publiczne, w przypadku, gdy takie anulowanie jest jeszcze możliwe. Proces jest uruchamiany ręcznie przez Wnioskodawcę, w momencie, gdy chce on anulować zaakceptowany wcześniej wniosek o zamówienie.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04: Anulowanie zamówienia publicznego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 wniosek o zamówienie publiczne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Wnioskodawca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podaje uzasadnienie do anulowania zamówienia publicznego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05: Opinia w sprawie anulowania wniosku o zamówienie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o zamówienie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ramach poprzedniego procesu,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Dysponent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18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Istnieje możliwość oraz zasadność anulowania wniosku o zamówienie publiczne: 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ZGODA</w:t>
      </w:r>
    </w:p>
    <w:p w:rsidR="0069117E" w:rsidRPr="00B03CE4" w:rsidRDefault="0069117E" w:rsidP="0069117E">
      <w:pPr>
        <w:numPr>
          <w:ilvl w:val="0"/>
          <w:numId w:val="119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Brak możliwość lub zasadność anulowania wniosku o zamówienie publiczne: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ZGODY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07: Opinia w sprawie anulowania wniosku o zamówienie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przez Wnioskodawcę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Kierownik 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)/ Z-ca Kierownika Biura Zamówień Publicznych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20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Istnieje możliwość oraz zasadność anulowania wniosku o zamówienie publiczne: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ZGODA</w:t>
      </w:r>
    </w:p>
    <w:p w:rsidR="0069117E" w:rsidRPr="00B03CE4" w:rsidRDefault="0069117E" w:rsidP="0069117E">
      <w:pPr>
        <w:numPr>
          <w:ilvl w:val="0"/>
          <w:numId w:val="121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Brak możliwość lub zasadność anulowania wniosku o zamówienie publiczne: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ZGODY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b/>
          <w:bCs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09: Decyzja o anulowaniu zamówienia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wszystkie informacje wprowadzone we wniosku przez Wnioskodawcę, w tym jego komentarze. 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widzi decyzje oraz komentarze Dysponenta środków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 oraz Kwestora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 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ma możliwość dodać komentarz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Upoważniony do udzielenia zamówienia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) podejmuje decyzję [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/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AKCEPTACJI]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 odnośnie do przedmiotowego Wniosku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DECYZJA:</w:t>
      </w:r>
    </w:p>
    <w:p w:rsidR="0069117E" w:rsidRPr="00B03CE4" w:rsidRDefault="0069117E" w:rsidP="0069117E">
      <w:pPr>
        <w:numPr>
          <w:ilvl w:val="0"/>
          <w:numId w:val="122"/>
        </w:numPr>
        <w:tabs>
          <w:tab w:val="num" w:pos="1428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 Wnioskodawcy z informacją o braku zgody: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BRAK ZGODY</w:t>
      </w:r>
    </w:p>
    <w:p w:rsidR="0069117E" w:rsidRPr="00B03CE4" w:rsidRDefault="0069117E" w:rsidP="0069117E">
      <w:pPr>
        <w:numPr>
          <w:ilvl w:val="0"/>
          <w:numId w:val="123"/>
        </w:numPr>
        <w:tabs>
          <w:tab w:val="num" w:pos="1145"/>
        </w:tabs>
        <w:suppressAutoHyphens/>
        <w:spacing w:after="0" w:line="240" w:lineRule="auto"/>
        <w:ind w:left="1428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Przekazanie do dalszego procedowania: 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AKCEPTACJA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pacing w:after="0" w:line="240" w:lineRule="auto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br w:type="page"/>
      </w:r>
    </w:p>
    <w:p w:rsidR="0069117E" w:rsidRPr="00B03CE4" w:rsidRDefault="0069117E" w:rsidP="0069117E">
      <w:pPr>
        <w:suppressAutoHyphens/>
        <w:spacing w:after="80" w:line="276" w:lineRule="auto"/>
        <w:ind w:left="720" w:hanging="360"/>
        <w:jc w:val="both"/>
        <w:outlineLvl w:val="0"/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</w:pPr>
      <w:bookmarkStart w:id="96" w:name="_Toc145591253"/>
      <w:r w:rsidRPr="00B03CE4">
        <w:rPr>
          <w:rFonts w:ascii="Calibri Light" w:eastAsia="Yu Gothic Light" w:hAnsi="Calibri Light" w:cs="Calibri Light"/>
          <w:b/>
          <w:bCs/>
          <w:color w:val="4472C4"/>
          <w:sz w:val="24"/>
          <w:szCs w:val="24"/>
          <w:lang w:eastAsia="pl-PL"/>
        </w:rPr>
        <w:lastRenderedPageBreak/>
        <w:t>Zakres merytoryczny AP: Raporty</w:t>
      </w:r>
      <w:bookmarkEnd w:id="96"/>
    </w:p>
    <w:p w:rsidR="0069117E" w:rsidRPr="00B03CE4" w:rsidRDefault="0069117E" w:rsidP="0069117E">
      <w:pPr>
        <w:suppressAutoHyphens/>
        <w:spacing w:after="80" w:line="276" w:lineRule="auto"/>
        <w:ind w:left="360" w:hanging="360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7" w:name="_Toc145591254"/>
      <w:r w:rsidRPr="00B03CE4">
        <w:rPr>
          <w:rFonts w:ascii="Calibri Light" w:eastAsia="Yu Gothic Light" w:hAnsi="Calibri Light" w:cs="Calibri Light"/>
          <w:b/>
          <w:bCs/>
          <w:lang w:eastAsia="pl-PL"/>
        </w:rPr>
        <w:t>Informacje ogólne</w:t>
      </w:r>
      <w:bookmarkEnd w:id="97"/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Aplikacja “Raporty” ma umożliwić pracownikom Zamawiającego możliwość dostępu do danych, do których ze względu na umowę o pracę, stanowiska, role procesowe mają dostęp, pochodzących z zarządzanych przez Zamawiającego źródeł danych.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 wersji Aplikacji, przeznaczonej do wdrożenia w ramach projektu, przewidziano obsługę następujących raportów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wypłaty - indywidualny dla pracownika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środki trwałe - indywidualny dla pracownika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raport badań okresowych - indywidualny dla pracownika</w:t>
      </w:r>
    </w:p>
    <w:p w:rsidR="0069117E" w:rsidRPr="00B03CE4" w:rsidRDefault="0069117E" w:rsidP="0069117E">
      <w:pPr>
        <w:numPr>
          <w:ilvl w:val="0"/>
          <w:numId w:val="107"/>
        </w:numPr>
        <w:tabs>
          <w:tab w:val="num" w:pos="1003"/>
        </w:tabs>
        <w:suppressAutoHyphens/>
        <w:spacing w:after="80" w:line="240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raport badań okresowych pracowników danej jednostki - dla kierownika jednostki</w:t>
      </w:r>
    </w:p>
    <w:p w:rsidR="0069117E" w:rsidRPr="00B03CE4" w:rsidRDefault="0069117E" w:rsidP="0069117E">
      <w:pPr>
        <w:spacing w:after="0" w:line="240" w:lineRule="auto"/>
        <w:ind w:left="426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 powinna posiadać funkcjonalność filtrowania po poszczególnych kolumnach raportu, w szczególności po numerze identyfikującym pracownika, identyfikatorze jednostki organizacyjnej. Na każdym z raportów powinna widnieć data jego wygenerowania.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AP powinna posiadać funkcjonalność eksportu raportu do plików w formacie .xls lub innych.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Zamawiający udostępni źródła danych wraz ze stosownymi widokami.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 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8" w:name="_Toc145591255"/>
      <w:r w:rsidRPr="00B03CE4">
        <w:rPr>
          <w:rFonts w:ascii="Calibri Light" w:eastAsia="Yu Gothic Light" w:hAnsi="Calibri Light" w:cs="Calibri Light"/>
          <w:b/>
          <w:bCs/>
          <w:lang w:eastAsia="pl-PL"/>
        </w:rPr>
        <w:t>Lista PB do implementacji:</w:t>
      </w:r>
      <w:bookmarkEnd w:id="98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06.01 Generowanie raportu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99" w:name="_Toc145591256"/>
      <w:r w:rsidRPr="00B03CE4">
        <w:rPr>
          <w:rFonts w:ascii="Calibri Light" w:eastAsia="Yu Gothic Light" w:hAnsi="Calibri Light" w:cs="Calibri Light"/>
          <w:b/>
          <w:bCs/>
          <w:lang w:eastAsia="pl-PL"/>
        </w:rPr>
        <w:t>Role zdefiniowane w procesach wchodzących w skład aplikacji procesowej</w:t>
      </w:r>
      <w:bookmarkEnd w:id="99"/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 xml:space="preserve">Pracownik - 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>osoba zatrudniona na umowę o pracę w Uniwersytecie im. Adama Mickiewicza w Poznaniu</w:t>
      </w: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00" w:name="_Toc145591257"/>
      <w:r w:rsidRPr="00B03CE4">
        <w:rPr>
          <w:rFonts w:ascii="Calibri Light" w:eastAsia="Yu Gothic Light" w:hAnsi="Calibri Light" w:cs="Calibri Light"/>
          <w:b/>
          <w:bCs/>
          <w:lang w:eastAsia="pl-PL"/>
        </w:rPr>
        <w:t>PB do implementacji: 06.01 Generowanie raportu</w:t>
      </w:r>
      <w:bookmarkEnd w:id="100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noProof/>
          <w:sz w:val="20"/>
          <w:lang w:eastAsia="pl-PL"/>
        </w:rPr>
        <w:drawing>
          <wp:inline distT="0" distB="0" distL="0" distR="0" wp14:anchorId="2D36ACF5" wp14:editId="25960281">
            <wp:extent cx="5760720" cy="1851660"/>
            <wp:effectExtent l="0" t="0" r="5080" b="2540"/>
            <wp:docPr id="1930978798" name="Obraz 1930978798" descr="Obraz zawierający zrzut ekranu, tekst, diagram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978798" name="Obraz 1" descr="Obraz zawierający zrzut ekranu, tekst, diagram, linia&#10;&#10;Opis wygenerowany automatycznie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Czynność 03: Wybór raportu</w:t>
      </w:r>
    </w:p>
    <w:p w:rsidR="0069117E" w:rsidRPr="00B03CE4" w:rsidRDefault="0069117E" w:rsidP="0069117E">
      <w:pPr>
        <w:suppressAutoHyphens/>
        <w:spacing w:after="0" w:line="276" w:lineRule="auto"/>
        <w:ind w:left="1134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wybiera z listy dostępnych raportów: 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wypłaty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raport badań okresowych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raport badań okresowych pracowników danej jednostki</w:t>
      </w:r>
    </w:p>
    <w:p w:rsidR="0069117E" w:rsidRPr="00B03CE4" w:rsidRDefault="0069117E" w:rsidP="0069117E">
      <w:pPr>
        <w:suppressAutoHyphens/>
        <w:spacing w:after="80" w:line="276" w:lineRule="auto"/>
        <w:ind w:left="720" w:firstLine="360"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Pracownik (</w:t>
      </w:r>
      <w:r w:rsidRPr="00B03CE4">
        <w:rPr>
          <w:rFonts w:ascii="Calibri Light" w:eastAsia="Yu Gothic Light" w:hAnsi="Calibri Light" w:cs="Calibri Light"/>
          <w:b/>
          <w:bCs/>
          <w:sz w:val="20"/>
          <w:lang w:eastAsia="pl-PL"/>
        </w:rPr>
        <w:t>R</w:t>
      </w: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) zaznacza czy chce eksportować raport do pliku oraz w jakim formacie: 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xls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pdf</w:t>
      </w:r>
    </w:p>
    <w:p w:rsidR="0069117E" w:rsidRPr="00B03CE4" w:rsidRDefault="0069117E" w:rsidP="0069117E">
      <w:pPr>
        <w:numPr>
          <w:ilvl w:val="1"/>
          <w:numId w:val="107"/>
        </w:numPr>
        <w:suppressAutoHyphens/>
        <w:spacing w:after="0" w:line="240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lastRenderedPageBreak/>
        <w:t>doc</w:t>
      </w:r>
    </w:p>
    <w:p w:rsidR="0069117E" w:rsidRPr="00B03CE4" w:rsidRDefault="0069117E" w:rsidP="0069117E">
      <w:pPr>
        <w:spacing w:after="0" w:line="240" w:lineRule="auto"/>
        <w:ind w:left="1440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Pr="00B03CE4" w:rsidRDefault="0069117E" w:rsidP="0069117E">
      <w:pPr>
        <w:suppressAutoHyphens/>
        <w:spacing w:after="80" w:line="276" w:lineRule="auto"/>
        <w:ind w:left="426" w:hanging="426"/>
        <w:jc w:val="both"/>
        <w:outlineLvl w:val="1"/>
        <w:rPr>
          <w:rFonts w:ascii="Calibri Light" w:eastAsia="Yu Gothic Light" w:hAnsi="Calibri Light" w:cs="Calibri Light"/>
          <w:b/>
          <w:bCs/>
          <w:lang w:eastAsia="pl-PL"/>
        </w:rPr>
      </w:pPr>
      <w:bookmarkStart w:id="101" w:name="_Toc145591258"/>
      <w:r w:rsidRPr="00B03CE4">
        <w:rPr>
          <w:rFonts w:ascii="Calibri Light" w:eastAsia="Yu Gothic Light" w:hAnsi="Calibri Light" w:cs="Calibri Light"/>
          <w:b/>
          <w:bCs/>
          <w:lang w:eastAsia="pl-PL"/>
        </w:rPr>
        <w:t>Zakres danych do poszczególnych raportów</w:t>
      </w:r>
      <w:bookmarkEnd w:id="101"/>
      <w:r w:rsidRPr="00B03CE4">
        <w:rPr>
          <w:rFonts w:ascii="Calibri Light" w:eastAsia="Yu Gothic Light" w:hAnsi="Calibri Light" w:cs="Calibri Light"/>
          <w:b/>
          <w:bCs/>
          <w:lang w:eastAsia="pl-PL"/>
        </w:rPr>
        <w:t xml:space="preserve">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Poniższe zestawienie przedstawia propozycję zakresu danych do poszczególnych raportów. Szczegółowy zakres danych i nazewnictwo kolumn zostaną opracowane na etapie Analizy przedwdrożeniowej.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Wypłaty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Okres od do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Identyfikator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 i nazwisko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Stanowisko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jednostki organizacyjnej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Opiekun płacowy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Opiekun kadrowy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listy płac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listy płac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Nazwa listy płac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 wypłaty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Grupa 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Składnik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Liczba 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Stawka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Wartość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Środki trwałe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Identyfikator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 i nazwisko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wykonania raportu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Pole spisowe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Numer inwentarzowy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Nazwa środka trwałego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zakupu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Wartość inwentarzowa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 xml:space="preserve">Podsumowanie wartości środków trwałych pracownika 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Raport badań okresowych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Identyfikator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 i nazwisko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Data badania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 badania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 xml:space="preserve">Lekarz 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Zdolność warunkowa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Zdolność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następnego badania</w:t>
      </w:r>
    </w:p>
    <w:p w:rsidR="0069117E" w:rsidRPr="00B03CE4" w:rsidRDefault="0069117E" w:rsidP="0069117E">
      <w:pPr>
        <w:numPr>
          <w:ilvl w:val="1"/>
          <w:numId w:val="0"/>
        </w:numPr>
        <w:suppressAutoHyphens/>
        <w:spacing w:after="80" w:line="276" w:lineRule="auto"/>
        <w:ind w:left="1134" w:hanging="715"/>
        <w:jc w:val="both"/>
        <w:outlineLvl w:val="2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Raport badań okresowych pracowników danej jednostki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Identyfikator jednostki organizacyjnej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Nazwa jednostki organizacyjnej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Identyfikator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Imię i nazwisko pracownika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lastRenderedPageBreak/>
        <w:t>Data badania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Rodzaj badania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Zdolność warunkowa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szCs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szCs w:val="20"/>
          <w:lang w:eastAsia="pl-PL"/>
        </w:rPr>
        <w:t>Zdolność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Data następnego badania</w:t>
      </w:r>
    </w:p>
    <w:p w:rsidR="0069117E" w:rsidRPr="00B03CE4" w:rsidRDefault="0069117E" w:rsidP="0069117E">
      <w:pPr>
        <w:numPr>
          <w:ilvl w:val="0"/>
          <w:numId w:val="124"/>
        </w:numPr>
        <w:suppressAutoHyphens/>
        <w:spacing w:after="80" w:line="276" w:lineRule="auto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  <w:r w:rsidRPr="00B03CE4">
        <w:rPr>
          <w:rFonts w:ascii="Calibri Light" w:eastAsia="Yu Gothic Light" w:hAnsi="Calibri Light" w:cs="Calibri Light"/>
          <w:sz w:val="20"/>
          <w:lang w:eastAsia="pl-PL"/>
        </w:rPr>
        <w:t>Uwagi</w:t>
      </w:r>
    </w:p>
    <w:p w:rsidR="0069117E" w:rsidRPr="00B03CE4" w:rsidRDefault="0069117E" w:rsidP="0069117E">
      <w:pPr>
        <w:suppressAutoHyphens/>
        <w:spacing w:after="0" w:line="276" w:lineRule="auto"/>
        <w:ind w:left="426"/>
        <w:contextualSpacing/>
        <w:jc w:val="both"/>
        <w:rPr>
          <w:rFonts w:ascii="Calibri Light" w:eastAsia="Yu Gothic Light" w:hAnsi="Calibri Light" w:cs="Calibri Light"/>
          <w:sz w:val="20"/>
          <w:lang w:eastAsia="pl-PL"/>
        </w:rPr>
      </w:pPr>
    </w:p>
    <w:p w:rsidR="0069117E" w:rsidRDefault="0069117E" w:rsidP="0069117E"/>
    <w:p w:rsidR="00DF2186" w:rsidRDefault="00DF2186">
      <w:bookmarkStart w:id="102" w:name="_GoBack"/>
      <w:bookmarkEnd w:id="102"/>
    </w:p>
    <w:sectPr w:rsidR="00DF2186" w:rsidSect="00B24FB7">
      <w:footerReference w:type="default" r:id="rId30"/>
      <w:headerReference w:type="first" r:id="rId3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4FB7" w:rsidRPr="00B24FB7" w:rsidRDefault="0069117E" w:rsidP="00B24FB7">
    <w:pPr>
      <w:pStyle w:val="Stopka"/>
      <w:jc w:val="right"/>
      <w:rPr>
        <w:szCs w:val="20"/>
      </w:rPr>
    </w:pPr>
    <w:r w:rsidRPr="00454E1D">
      <w:rPr>
        <w:szCs w:val="20"/>
      </w:rPr>
      <w:t xml:space="preserve">Strona </w:t>
    </w:r>
    <w:r w:rsidRPr="00454E1D">
      <w:rPr>
        <w:szCs w:val="20"/>
      </w:rPr>
      <w:fldChar w:fldCharType="begin"/>
    </w:r>
    <w:r w:rsidRPr="00454E1D">
      <w:rPr>
        <w:szCs w:val="20"/>
      </w:rPr>
      <w:instrText xml:space="preserve"> PAGE  \* MERGEFORMAT </w:instrText>
    </w:r>
    <w:r w:rsidRPr="00454E1D">
      <w:rPr>
        <w:szCs w:val="20"/>
      </w:rPr>
      <w:fldChar w:fldCharType="separate"/>
    </w:r>
    <w:r>
      <w:rPr>
        <w:noProof/>
        <w:szCs w:val="20"/>
      </w:rPr>
      <w:t>69</w:t>
    </w:r>
    <w:r w:rsidRPr="00454E1D">
      <w:rPr>
        <w:szCs w:val="20"/>
      </w:rPr>
      <w:fldChar w:fldCharType="end"/>
    </w:r>
    <w:r w:rsidRPr="00454E1D">
      <w:rPr>
        <w:szCs w:val="20"/>
      </w:rPr>
      <w:t xml:space="preserve"> z </w:t>
    </w:r>
    <w:r w:rsidRPr="00454E1D">
      <w:rPr>
        <w:szCs w:val="20"/>
      </w:rPr>
      <w:fldChar w:fldCharType="begin"/>
    </w:r>
    <w:r w:rsidRPr="00454E1D">
      <w:rPr>
        <w:szCs w:val="20"/>
      </w:rPr>
      <w:instrText xml:space="preserve"> NUMPAGES  \* MERGEFORMAT </w:instrText>
    </w:r>
    <w:r w:rsidRPr="00454E1D">
      <w:rPr>
        <w:szCs w:val="20"/>
      </w:rPr>
      <w:fldChar w:fldCharType="separate"/>
    </w:r>
    <w:r>
      <w:rPr>
        <w:noProof/>
        <w:szCs w:val="20"/>
      </w:rPr>
      <w:t>69</w:t>
    </w:r>
    <w:r w:rsidRPr="00454E1D">
      <w:rPr>
        <w:szCs w:val="20"/>
      </w:rP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3398" w:rsidRDefault="0069117E" w:rsidP="00283398">
    <w:pPr>
      <w:pStyle w:val="Nagwek"/>
      <w:jc w:val="right"/>
    </w:pPr>
    <w:r>
      <w:t>ZP</w:t>
    </w:r>
    <w:r>
      <w:t>/1561/</w:t>
    </w:r>
    <w:r>
      <w:t>U</w:t>
    </w:r>
    <w:r>
      <w:t>/23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5116C"/>
    <w:multiLevelType w:val="multilevel"/>
    <w:tmpl w:val="06A8B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B55915"/>
    <w:multiLevelType w:val="multilevel"/>
    <w:tmpl w:val="A2286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20B117D"/>
    <w:multiLevelType w:val="hybridMultilevel"/>
    <w:tmpl w:val="1576BB1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03B7451E"/>
    <w:multiLevelType w:val="multilevel"/>
    <w:tmpl w:val="981AB2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6F9393E"/>
    <w:multiLevelType w:val="multilevel"/>
    <w:tmpl w:val="4F1AFFD8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pStyle w:val="Nagwek3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pStyle w:val="Nagwek4"/>
      <w:lvlText w:val="%1.%2.%3."/>
      <w:lvlJc w:val="left"/>
      <w:pPr>
        <w:ind w:left="1224" w:hanging="504"/>
      </w:pPr>
    </w:lvl>
    <w:lvl w:ilvl="3">
      <w:start w:val="1"/>
      <w:numFmt w:val="decimal"/>
      <w:pStyle w:val="Nagwek5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B363F7D"/>
    <w:multiLevelType w:val="hybridMultilevel"/>
    <w:tmpl w:val="19145DD0"/>
    <w:lvl w:ilvl="0" w:tplc="4D623184">
      <w:start w:val="1"/>
      <w:numFmt w:val="decimal"/>
      <w:pStyle w:val="Akapitzlist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5D1E35"/>
    <w:multiLevelType w:val="multilevel"/>
    <w:tmpl w:val="FCC24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D884FCF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3E43601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7070D17"/>
    <w:multiLevelType w:val="hybridMultilevel"/>
    <w:tmpl w:val="C8700860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18DA24D4"/>
    <w:multiLevelType w:val="hybridMultilevel"/>
    <w:tmpl w:val="2CBC915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1C7859C8"/>
    <w:multiLevelType w:val="multilevel"/>
    <w:tmpl w:val="3E885476"/>
    <w:styleLink w:val="Biecalista1"/>
    <w:lvl w:ilvl="0">
      <w:start w:val="1"/>
      <w:numFmt w:val="decimal"/>
      <w:lvlText w:val="Def. %1 - 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D05C31"/>
    <w:multiLevelType w:val="multilevel"/>
    <w:tmpl w:val="38428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8B6781E"/>
    <w:multiLevelType w:val="multilevel"/>
    <w:tmpl w:val="BDDA0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94461D5"/>
    <w:multiLevelType w:val="multilevel"/>
    <w:tmpl w:val="D4DCB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F8D5DE8"/>
    <w:multiLevelType w:val="multilevel"/>
    <w:tmpl w:val="CEC4D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14A1F82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4992142"/>
    <w:multiLevelType w:val="multilevel"/>
    <w:tmpl w:val="22324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7CB2E07"/>
    <w:multiLevelType w:val="hybridMultilevel"/>
    <w:tmpl w:val="E15ADDD4"/>
    <w:lvl w:ilvl="0" w:tplc="0415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9" w15:restartNumberingAfterBreak="0">
    <w:nsid w:val="390F40A5"/>
    <w:multiLevelType w:val="multilevel"/>
    <w:tmpl w:val="75108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CAA14BB"/>
    <w:multiLevelType w:val="multilevel"/>
    <w:tmpl w:val="CFBABEF4"/>
    <w:styleLink w:val="Biecalista3"/>
    <w:lvl w:ilvl="0">
      <w:start w:val="1"/>
      <w:numFmt w:val="decimal"/>
      <w:lvlText w:val="Def. %1 - 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5A55E4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3D7D2059"/>
    <w:multiLevelType w:val="hybridMultilevel"/>
    <w:tmpl w:val="3EC0AE3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3FE21078"/>
    <w:multiLevelType w:val="multilevel"/>
    <w:tmpl w:val="0E4AA1D6"/>
    <w:styleLink w:val="Biecalista4"/>
    <w:lvl w:ilvl="0">
      <w:start w:val="1"/>
      <w:numFmt w:val="decimal"/>
      <w:lvlText w:val="Definicja %1 - "/>
      <w:lvlJc w:val="left"/>
      <w:pPr>
        <w:ind w:left="720" w:hanging="360"/>
      </w:pPr>
      <w:rPr>
        <w:rFonts w:asciiTheme="majorHAnsi" w:hAnsiTheme="majorHAnsi" w:hint="default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1F34157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37E7B83"/>
    <w:multiLevelType w:val="multilevel"/>
    <w:tmpl w:val="657E0F4A"/>
    <w:styleLink w:val="Biecalista10"/>
    <w:lvl w:ilvl="0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927" w:hanging="360"/>
      </w:pPr>
      <w:rPr>
        <w:rFonts w:eastAsiaTheme="majorEastAsia"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eastAsiaTheme="majorEastAsia"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eastAsiaTheme="majorEastAsia"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eastAsiaTheme="majorEastAsia"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eastAsiaTheme="majorEastAsia"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eastAsiaTheme="majorEastAsia"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eastAsiaTheme="majorEastAsia"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eastAsiaTheme="majorEastAsia" w:hint="default"/>
      </w:rPr>
    </w:lvl>
  </w:abstractNum>
  <w:abstractNum w:abstractNumId="26" w15:restartNumberingAfterBreak="0">
    <w:nsid w:val="46E27DCC"/>
    <w:multiLevelType w:val="multilevel"/>
    <w:tmpl w:val="A7F28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3FB1ADB"/>
    <w:multiLevelType w:val="hybridMultilevel"/>
    <w:tmpl w:val="F7BEE164"/>
    <w:lvl w:ilvl="0" w:tplc="0F94256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51246D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B4BC2B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19FE92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3F96BD9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63400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BFE8B9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F44489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18CC952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A89095A"/>
    <w:multiLevelType w:val="multilevel"/>
    <w:tmpl w:val="F3442AB6"/>
    <w:lvl w:ilvl="0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5018"/>
        </w:tabs>
        <w:ind w:left="5018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7178"/>
        </w:tabs>
        <w:ind w:left="7178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898"/>
        </w:tabs>
        <w:ind w:left="7898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AE55984"/>
    <w:multiLevelType w:val="multilevel"/>
    <w:tmpl w:val="C6AEA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D9146FF"/>
    <w:multiLevelType w:val="multilevel"/>
    <w:tmpl w:val="977299AC"/>
    <w:styleLink w:val="Biecalista2"/>
    <w:lvl w:ilvl="0">
      <w:start w:val="1"/>
      <w:numFmt w:val="decimal"/>
      <w:lvlText w:val="Def. %1: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B37833"/>
    <w:multiLevelType w:val="hybridMultilevel"/>
    <w:tmpl w:val="26AC0C48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2" w15:restartNumberingAfterBreak="0">
    <w:nsid w:val="61567242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4304F0A"/>
    <w:multiLevelType w:val="hybridMultilevel"/>
    <w:tmpl w:val="DFE8414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4" w15:restartNumberingAfterBreak="0">
    <w:nsid w:val="666A3712"/>
    <w:multiLevelType w:val="hybridMultilevel"/>
    <w:tmpl w:val="B470B5D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5" w15:restartNumberingAfterBreak="0">
    <w:nsid w:val="667C5DF7"/>
    <w:multiLevelType w:val="multilevel"/>
    <w:tmpl w:val="4044F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6855270"/>
    <w:multiLevelType w:val="multilevel"/>
    <w:tmpl w:val="8EB8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7DD6676"/>
    <w:multiLevelType w:val="multilevel"/>
    <w:tmpl w:val="32AEBEC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sz w:val="22"/>
        <w:szCs w:val="22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pStyle w:val="Nagwek6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68C17B7D"/>
    <w:multiLevelType w:val="multilevel"/>
    <w:tmpl w:val="6D108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68C8041B"/>
    <w:multiLevelType w:val="hybridMultilevel"/>
    <w:tmpl w:val="1A5A675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0" w15:restartNumberingAfterBreak="0">
    <w:nsid w:val="6ACF4FD2"/>
    <w:multiLevelType w:val="hybridMultilevel"/>
    <w:tmpl w:val="02606678"/>
    <w:lvl w:ilvl="0" w:tplc="04150001">
      <w:start w:val="1"/>
      <w:numFmt w:val="bullet"/>
      <w:lvlText w:val=""/>
      <w:lvlJc w:val="left"/>
      <w:pPr>
        <w:ind w:left="43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5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9" w:hanging="360"/>
      </w:pPr>
      <w:rPr>
        <w:rFonts w:ascii="Wingdings" w:hAnsi="Wingdings" w:hint="default"/>
      </w:rPr>
    </w:lvl>
  </w:abstractNum>
  <w:abstractNum w:abstractNumId="41" w15:restartNumberingAfterBreak="0">
    <w:nsid w:val="6D343C17"/>
    <w:multiLevelType w:val="hybridMultilevel"/>
    <w:tmpl w:val="05A60F3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6DC91056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EE80F6B"/>
    <w:multiLevelType w:val="multilevel"/>
    <w:tmpl w:val="79761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6F892411"/>
    <w:multiLevelType w:val="hybridMultilevel"/>
    <w:tmpl w:val="C1CA00C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5" w15:restartNumberingAfterBreak="0">
    <w:nsid w:val="73AD0F89"/>
    <w:multiLevelType w:val="hybridMultilevel"/>
    <w:tmpl w:val="608AEAE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 w15:restartNumberingAfterBreak="0">
    <w:nsid w:val="74B34362"/>
    <w:multiLevelType w:val="hybridMultilevel"/>
    <w:tmpl w:val="9452AF8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 w15:restartNumberingAfterBreak="0">
    <w:nsid w:val="757612D1"/>
    <w:multiLevelType w:val="multilevel"/>
    <w:tmpl w:val="11287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7A4341A8"/>
    <w:multiLevelType w:val="hybridMultilevel"/>
    <w:tmpl w:val="28524598"/>
    <w:lvl w:ilvl="0" w:tplc="2C6C9768">
      <w:start w:val="1"/>
      <w:numFmt w:val="upperLetter"/>
      <w:pStyle w:val="Nagwek11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28439D6">
      <w:numFmt w:val="bullet"/>
      <w:lvlText w:val="•"/>
      <w:lvlJc w:val="left"/>
      <w:pPr>
        <w:ind w:left="1440" w:hanging="360"/>
      </w:pPr>
      <w:rPr>
        <w:rFonts w:ascii="Calibri Light" w:eastAsiaTheme="majorEastAsia" w:hAnsi="Calibri Light" w:cs="Calibri Light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B8E437C"/>
    <w:multiLevelType w:val="hybridMultilevel"/>
    <w:tmpl w:val="7B8E437C"/>
    <w:lvl w:ilvl="0" w:tplc="053657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8E2A751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316922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0FC6DF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55C770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96C0C06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26CCA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E760F7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7068E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0" w15:restartNumberingAfterBreak="0">
    <w:nsid w:val="7B8E437D"/>
    <w:multiLevelType w:val="hybridMultilevel"/>
    <w:tmpl w:val="7B8E437D"/>
    <w:lvl w:ilvl="0" w:tplc="E7FC653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FA08AC9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252EE23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8B6E7B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197E792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CC66154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2B0C24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CB8018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166603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1" w15:restartNumberingAfterBreak="0">
    <w:nsid w:val="7B8E437E"/>
    <w:multiLevelType w:val="hybridMultilevel"/>
    <w:tmpl w:val="7B8E437E"/>
    <w:lvl w:ilvl="0" w:tplc="AAA29A9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4F819D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2E54DBF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16A8A58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011C037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C73241E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EA4133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22C72E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304589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2" w15:restartNumberingAfterBreak="0">
    <w:nsid w:val="7B8E437F"/>
    <w:multiLevelType w:val="hybridMultilevel"/>
    <w:tmpl w:val="7B8E437F"/>
    <w:lvl w:ilvl="0" w:tplc="526AFED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7788F67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C44D60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1B4FF2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AB804F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19EE156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42B4751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BF8FA4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A96833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3" w15:restartNumberingAfterBreak="0">
    <w:nsid w:val="7B8E4380"/>
    <w:multiLevelType w:val="hybridMultilevel"/>
    <w:tmpl w:val="7B8E4380"/>
    <w:lvl w:ilvl="0" w:tplc="EDFA34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EE2C9FC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26C6D9F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67E5DA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560236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192984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C92592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6D689EA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CA25D8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4" w15:restartNumberingAfterBreak="0">
    <w:nsid w:val="7B8E4381"/>
    <w:multiLevelType w:val="hybridMultilevel"/>
    <w:tmpl w:val="7B8E4381"/>
    <w:lvl w:ilvl="0" w:tplc="BE9A8A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7D1875A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83AE2EA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08BC6DA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6E8F59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63CA22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3A16DFB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E9B0A02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5C63E4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5" w15:restartNumberingAfterBreak="0">
    <w:nsid w:val="7B8E4382"/>
    <w:multiLevelType w:val="hybridMultilevel"/>
    <w:tmpl w:val="7B8E4382"/>
    <w:lvl w:ilvl="0" w:tplc="E74E18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11148C9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146E28D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C96A5F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57C31B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586D82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39AC9D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DE075B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A3A0BB8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6" w15:restartNumberingAfterBreak="0">
    <w:nsid w:val="7B8E4383"/>
    <w:multiLevelType w:val="hybridMultilevel"/>
    <w:tmpl w:val="7B8E4383"/>
    <w:lvl w:ilvl="0" w:tplc="B274BE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800C3C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1380D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480115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F48577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0569C9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36163C2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07AA22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788C22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7" w15:restartNumberingAfterBreak="0">
    <w:nsid w:val="7B8E4384"/>
    <w:multiLevelType w:val="hybridMultilevel"/>
    <w:tmpl w:val="7B8E4384"/>
    <w:lvl w:ilvl="0" w:tplc="F0FC81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EAE0F9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1DEC3D7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0B6615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1B12F90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92B2413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5B94C20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AE64B7E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6462823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8" w15:restartNumberingAfterBreak="0">
    <w:nsid w:val="7B8E4385"/>
    <w:multiLevelType w:val="hybridMultilevel"/>
    <w:tmpl w:val="7B8E4385"/>
    <w:lvl w:ilvl="0" w:tplc="7D34C4A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F9A972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EE2663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21676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0E660C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7E685D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C6EF51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EACA65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CEA4AA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9" w15:restartNumberingAfterBreak="0">
    <w:nsid w:val="7B8E4386"/>
    <w:multiLevelType w:val="hybridMultilevel"/>
    <w:tmpl w:val="7B8E4386"/>
    <w:lvl w:ilvl="0" w:tplc="667E531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DBB09CB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9D2E7AA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DF423C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9914FE9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C76372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51628D2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CA78FE0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C384EE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0" w15:restartNumberingAfterBreak="0">
    <w:nsid w:val="7B8E4387"/>
    <w:multiLevelType w:val="hybridMultilevel"/>
    <w:tmpl w:val="7B8E4387"/>
    <w:lvl w:ilvl="0" w:tplc="82186A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738AFA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69C4CD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89DC56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996ADD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690E7D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4983A4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158817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3C8171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1" w15:restartNumberingAfterBreak="0">
    <w:nsid w:val="7B8E4388"/>
    <w:multiLevelType w:val="hybridMultilevel"/>
    <w:tmpl w:val="7B8E4388"/>
    <w:lvl w:ilvl="0" w:tplc="2CFC2A6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63A6668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F407D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E80A893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478846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E580143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C5A9AD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3444895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7046A3D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2" w15:restartNumberingAfterBreak="0">
    <w:nsid w:val="7B8E4389"/>
    <w:multiLevelType w:val="hybridMultilevel"/>
    <w:tmpl w:val="7B8E4389"/>
    <w:lvl w:ilvl="0" w:tplc="3F645A9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362A566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BB85F0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7AFCB4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929E62B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4C0A42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8304A75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0EA67E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72E595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3" w15:restartNumberingAfterBreak="0">
    <w:nsid w:val="7B8E438A"/>
    <w:multiLevelType w:val="hybridMultilevel"/>
    <w:tmpl w:val="7B8E438A"/>
    <w:lvl w:ilvl="0" w:tplc="A080DD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052E03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9D486D6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36489E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AF8E74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80A5B8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B9232A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048AA6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1D6522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4" w15:restartNumberingAfterBreak="0">
    <w:nsid w:val="7B8E438B"/>
    <w:multiLevelType w:val="hybridMultilevel"/>
    <w:tmpl w:val="7B8E438B"/>
    <w:lvl w:ilvl="0" w:tplc="B590FF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51892B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E0EAF4C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C08F7B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D2CA0FB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417A5A7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230340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34087D7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A0A0814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5" w15:restartNumberingAfterBreak="0">
    <w:nsid w:val="7B8E438C"/>
    <w:multiLevelType w:val="hybridMultilevel"/>
    <w:tmpl w:val="7B8E438C"/>
    <w:lvl w:ilvl="0" w:tplc="8E7A64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4F1A2BA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88C21E5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FEF23B2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A042FB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90402A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614FF7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C2DA95E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C6681C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6" w15:restartNumberingAfterBreak="0">
    <w:nsid w:val="7B8E438D"/>
    <w:multiLevelType w:val="hybridMultilevel"/>
    <w:tmpl w:val="7B8E438D"/>
    <w:lvl w:ilvl="0" w:tplc="9EAE14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71B2559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9616427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2D6C95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19EFDD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AD4E46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F97CCB0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ECA79B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694202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7" w15:restartNumberingAfterBreak="0">
    <w:nsid w:val="7B8E438E"/>
    <w:multiLevelType w:val="hybridMultilevel"/>
    <w:tmpl w:val="7B8E438E"/>
    <w:lvl w:ilvl="0" w:tplc="98126D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5922F4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0D7493B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68A811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A7665FF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1D6EC9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BA80601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B24A91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8789C3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8" w15:restartNumberingAfterBreak="0">
    <w:nsid w:val="7B8E438F"/>
    <w:multiLevelType w:val="hybridMultilevel"/>
    <w:tmpl w:val="7B8E438F"/>
    <w:lvl w:ilvl="0" w:tplc="BC1CF3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C350793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6088A84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A7AAB2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A372DBC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66F89A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30905B8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C2C6A9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EDE369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9" w15:restartNumberingAfterBreak="0">
    <w:nsid w:val="7B8E4390"/>
    <w:multiLevelType w:val="hybridMultilevel"/>
    <w:tmpl w:val="7B8E4390"/>
    <w:lvl w:ilvl="0" w:tplc="E902A36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26AB4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DBF0412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AE7E9CA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1ED63DB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3F2E13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62F4C02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BA7E2D6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896F22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0" w15:restartNumberingAfterBreak="0">
    <w:nsid w:val="7B8E4391"/>
    <w:multiLevelType w:val="hybridMultilevel"/>
    <w:tmpl w:val="7B8E4391"/>
    <w:lvl w:ilvl="0" w:tplc="EA1858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F878C97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B68152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DA019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1EB4507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714AA3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33A050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58D666D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AC9674E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1" w15:restartNumberingAfterBreak="0">
    <w:nsid w:val="7B8E4392"/>
    <w:multiLevelType w:val="hybridMultilevel"/>
    <w:tmpl w:val="7B8E4392"/>
    <w:lvl w:ilvl="0" w:tplc="FE18640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4ACCF4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3CC45C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E4422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42ED57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A160BE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8C04F24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EC6BE8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8B98B9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2" w15:restartNumberingAfterBreak="0">
    <w:nsid w:val="7B8E4393"/>
    <w:multiLevelType w:val="hybridMultilevel"/>
    <w:tmpl w:val="7B8E4393"/>
    <w:lvl w:ilvl="0" w:tplc="29923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0EF08DA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3D06624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85581BD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6D465E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AA6C3B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B54E34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2709E0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D94168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3" w15:restartNumberingAfterBreak="0">
    <w:nsid w:val="7B8E4394"/>
    <w:multiLevelType w:val="hybridMultilevel"/>
    <w:tmpl w:val="7B8E4394"/>
    <w:lvl w:ilvl="0" w:tplc="130CFBC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46CED26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976035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B5C222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C5C1A8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9869F8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5167C7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BAA4B7E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43C5D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4" w15:restartNumberingAfterBreak="0">
    <w:nsid w:val="7B8E4395"/>
    <w:multiLevelType w:val="hybridMultilevel"/>
    <w:tmpl w:val="7B8E4395"/>
    <w:lvl w:ilvl="0" w:tplc="399A16B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4B90387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8BA1ED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85A23CA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E069D9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4325AE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8AFC6B9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E8326E3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970D6F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5" w15:restartNumberingAfterBreak="0">
    <w:nsid w:val="7B8E4396"/>
    <w:multiLevelType w:val="hybridMultilevel"/>
    <w:tmpl w:val="7B8E4396"/>
    <w:lvl w:ilvl="0" w:tplc="C5AC113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A289FA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836A5B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08E4668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35AE6D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CDA3FF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DEA62C2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CC89F6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7CC3F0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6" w15:restartNumberingAfterBreak="0">
    <w:nsid w:val="7B8E4397"/>
    <w:multiLevelType w:val="hybridMultilevel"/>
    <w:tmpl w:val="7B8E4397"/>
    <w:lvl w:ilvl="0" w:tplc="9A3EED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153AC84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A90CF9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E7239B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1324C9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941200B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680D1E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9562DC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63D0AE5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7" w15:restartNumberingAfterBreak="0">
    <w:nsid w:val="7B8E4398"/>
    <w:multiLevelType w:val="hybridMultilevel"/>
    <w:tmpl w:val="7B8E4398"/>
    <w:lvl w:ilvl="0" w:tplc="F98028A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1CFE87B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686121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494A9A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97AF0B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80CD7F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90E763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A126CA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C03676C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8" w15:restartNumberingAfterBreak="0">
    <w:nsid w:val="7B8E4399"/>
    <w:multiLevelType w:val="hybridMultilevel"/>
    <w:tmpl w:val="7B8E4399"/>
    <w:lvl w:ilvl="0" w:tplc="E5B4C1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5336A56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336936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4EC2C5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ADA6D8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8A2C23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8760086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B986023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7BB09CF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9" w15:restartNumberingAfterBreak="0">
    <w:nsid w:val="7B8E439A"/>
    <w:multiLevelType w:val="hybridMultilevel"/>
    <w:tmpl w:val="7B8E439A"/>
    <w:lvl w:ilvl="0" w:tplc="8D4646F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4C4547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16A881D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55A614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A227EC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420E7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BA7A685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7AC7E7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4D8784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0" w15:restartNumberingAfterBreak="0">
    <w:nsid w:val="7B8E439B"/>
    <w:multiLevelType w:val="hybridMultilevel"/>
    <w:tmpl w:val="7B8E439B"/>
    <w:lvl w:ilvl="0" w:tplc="0E0A05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8FCE4E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113C968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1C4B96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5ACEEB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98A209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B56C9AE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95F2E59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F5A3E4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1" w15:restartNumberingAfterBreak="0">
    <w:nsid w:val="7B8E439C"/>
    <w:multiLevelType w:val="hybridMultilevel"/>
    <w:tmpl w:val="7B8E439C"/>
    <w:lvl w:ilvl="0" w:tplc="0436D6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F8CC48C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588BFC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DF2F40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7942A6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B40C29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38AEC7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910C3A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27AF8A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2" w15:restartNumberingAfterBreak="0">
    <w:nsid w:val="7B8E439D"/>
    <w:multiLevelType w:val="hybridMultilevel"/>
    <w:tmpl w:val="7B8E439D"/>
    <w:lvl w:ilvl="0" w:tplc="3F54DEC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C9FA137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23843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D0E521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59AC99C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43F20F9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595A3AE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0CA2AE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0FC8B45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3" w15:restartNumberingAfterBreak="0">
    <w:nsid w:val="7B8E439E"/>
    <w:multiLevelType w:val="hybridMultilevel"/>
    <w:tmpl w:val="7B8E439E"/>
    <w:lvl w:ilvl="0" w:tplc="C5562F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E08778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21A2BA4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AF253B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180738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91466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A5A7D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E28157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A9E9B1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4" w15:restartNumberingAfterBreak="0">
    <w:nsid w:val="7B8E439F"/>
    <w:multiLevelType w:val="hybridMultilevel"/>
    <w:tmpl w:val="7B8E439F"/>
    <w:lvl w:ilvl="0" w:tplc="773A4E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C4EE715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D938B41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8A6AA0A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5B84B4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1A2DC2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14621F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9B0C90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820823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5" w15:restartNumberingAfterBreak="0">
    <w:nsid w:val="7B8E43A0"/>
    <w:multiLevelType w:val="hybridMultilevel"/>
    <w:tmpl w:val="7B8E43A0"/>
    <w:lvl w:ilvl="0" w:tplc="8B2EC7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1D42E2A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9508E4D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B841C2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376C66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65C0FC6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09ACCB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CAFE131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6A491F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6" w15:restartNumberingAfterBreak="0">
    <w:nsid w:val="7B8E43A1"/>
    <w:multiLevelType w:val="hybridMultilevel"/>
    <w:tmpl w:val="7B8E43A1"/>
    <w:lvl w:ilvl="0" w:tplc="92008D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365263A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836419B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A2411C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896A6A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10501F8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41CA587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A769C7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3CE931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7" w15:restartNumberingAfterBreak="0">
    <w:nsid w:val="7B8E43A2"/>
    <w:multiLevelType w:val="hybridMultilevel"/>
    <w:tmpl w:val="7B8E43A2"/>
    <w:lvl w:ilvl="0" w:tplc="312CE1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7A2CCF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8EADA7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03E241B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DCBE046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1E4238E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7396AC9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918417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CE7A9AB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8" w15:restartNumberingAfterBreak="0">
    <w:nsid w:val="7B8E43A3"/>
    <w:multiLevelType w:val="hybridMultilevel"/>
    <w:tmpl w:val="7B8E43A3"/>
    <w:lvl w:ilvl="0" w:tplc="750848B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828EF94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2E62C21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0AAFEA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9AC1AA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D7A098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80DABE6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00CBE8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2A8C25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9" w15:restartNumberingAfterBreak="0">
    <w:nsid w:val="7B8E43A4"/>
    <w:multiLevelType w:val="hybridMultilevel"/>
    <w:tmpl w:val="7B8E43A4"/>
    <w:lvl w:ilvl="0" w:tplc="ACFCCC9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0F0A581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9D30A58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AED8269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EB98E43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530077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6F002C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6049F3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C08C2E2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0" w15:restartNumberingAfterBreak="0">
    <w:nsid w:val="7B8E43A5"/>
    <w:multiLevelType w:val="hybridMultilevel"/>
    <w:tmpl w:val="7B8E43A5"/>
    <w:lvl w:ilvl="0" w:tplc="874621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5400FA9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29E349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168694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EE4B27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3914108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8AE0C5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E0FE0B7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4E8328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1" w15:restartNumberingAfterBreak="0">
    <w:nsid w:val="7B8E43A6"/>
    <w:multiLevelType w:val="hybridMultilevel"/>
    <w:tmpl w:val="7B8E43A6"/>
    <w:lvl w:ilvl="0" w:tplc="74543E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70EA2E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6CB0F33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AD4403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57AEBE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4DC497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3E8016A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236EDF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56ACE2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2" w15:restartNumberingAfterBreak="0">
    <w:nsid w:val="7B8E43A7"/>
    <w:multiLevelType w:val="hybridMultilevel"/>
    <w:tmpl w:val="7B8E43A7"/>
    <w:lvl w:ilvl="0" w:tplc="DACC740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D818AF6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1C6CD15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F07ED7C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0F0826D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E92D91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5DCB1F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990FED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C716485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3" w15:restartNumberingAfterBreak="0">
    <w:nsid w:val="7B8E43A8"/>
    <w:multiLevelType w:val="hybridMultilevel"/>
    <w:tmpl w:val="7B8E43A8"/>
    <w:lvl w:ilvl="0" w:tplc="2F50580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9CE1BC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FB04A0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DC03B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03402F8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EAF09B7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B898393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234AA7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27C50D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4" w15:restartNumberingAfterBreak="0">
    <w:nsid w:val="7B8E43A9"/>
    <w:multiLevelType w:val="hybridMultilevel"/>
    <w:tmpl w:val="7B8E43A9"/>
    <w:lvl w:ilvl="0" w:tplc="0D34EE1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198E1C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2D09A1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60C68A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8BCF1F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C0E6E8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3D6019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7B4707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B10629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5" w15:restartNumberingAfterBreak="0">
    <w:nsid w:val="7B8E43AA"/>
    <w:multiLevelType w:val="hybridMultilevel"/>
    <w:tmpl w:val="7B8E43AA"/>
    <w:lvl w:ilvl="0" w:tplc="9A7876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F316531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3BBC186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0D6DAF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C4407CD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418D35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9504F2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000471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E5A93F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6" w15:restartNumberingAfterBreak="0">
    <w:nsid w:val="7B8E43AB"/>
    <w:multiLevelType w:val="hybridMultilevel"/>
    <w:tmpl w:val="7B8E43AB"/>
    <w:lvl w:ilvl="0" w:tplc="A36A80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19E6007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4F0B31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ED82484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0342F0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304ECC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1B8681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94A2ADC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388780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7" w15:restartNumberingAfterBreak="0">
    <w:nsid w:val="7B8E43AC"/>
    <w:multiLevelType w:val="hybridMultilevel"/>
    <w:tmpl w:val="7B8E43AC"/>
    <w:lvl w:ilvl="0" w:tplc="3B76A2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E08326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1E2A52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776E5B1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4D0CD2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29A3D1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D8854B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E5A643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320D4B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8" w15:restartNumberingAfterBreak="0">
    <w:nsid w:val="7B8E43AD"/>
    <w:multiLevelType w:val="hybridMultilevel"/>
    <w:tmpl w:val="7B8E43AD"/>
    <w:lvl w:ilvl="0" w:tplc="845AE2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35FC6E2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8B84D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0A45DE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C3435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DBA79E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625C027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0D239F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C729C9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9" w15:restartNumberingAfterBreak="0">
    <w:nsid w:val="7B8E43AE"/>
    <w:multiLevelType w:val="hybridMultilevel"/>
    <w:tmpl w:val="7B8E43AE"/>
    <w:lvl w:ilvl="0" w:tplc="43CC46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E8F83AB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BAEA7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70A2575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FF0A7E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4D2095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E2AA70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660666E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556B00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0" w15:restartNumberingAfterBreak="0">
    <w:nsid w:val="7B8E43AF"/>
    <w:multiLevelType w:val="hybridMultilevel"/>
    <w:tmpl w:val="7B8E43AF"/>
    <w:lvl w:ilvl="0" w:tplc="C87E2A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05C0DBD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20B08B1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560659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A8AC3D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8194946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134132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3BE3ED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086E10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1" w15:restartNumberingAfterBreak="0">
    <w:nsid w:val="7B8E43B0"/>
    <w:multiLevelType w:val="hybridMultilevel"/>
    <w:tmpl w:val="7B8E43B0"/>
    <w:lvl w:ilvl="0" w:tplc="44B096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AAFABD6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5DEAE0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2F47BD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B2A463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6D2EA1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48507E9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5A4691E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724E829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2" w15:restartNumberingAfterBreak="0">
    <w:nsid w:val="7B8E43B1"/>
    <w:multiLevelType w:val="hybridMultilevel"/>
    <w:tmpl w:val="7B8E43B1"/>
    <w:lvl w:ilvl="0" w:tplc="FBC44A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D1E0392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E330567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4F2D43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CE248F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12080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E16CF6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AB2AEF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2DA6B0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3" w15:restartNumberingAfterBreak="0">
    <w:nsid w:val="7B8E43B2"/>
    <w:multiLevelType w:val="hybridMultilevel"/>
    <w:tmpl w:val="7B8E43B2"/>
    <w:lvl w:ilvl="0" w:tplc="796488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5F3CEB9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47EE41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A7561CB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55098E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0403B9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305EFE3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414D0E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D36455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4" w15:restartNumberingAfterBreak="0">
    <w:nsid w:val="7B8E43B3"/>
    <w:multiLevelType w:val="hybridMultilevel"/>
    <w:tmpl w:val="7B8E43B3"/>
    <w:lvl w:ilvl="0" w:tplc="A642A4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72C976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8C4E3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16F87D4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742696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E156211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178290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99942DF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81D8B56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5" w15:restartNumberingAfterBreak="0">
    <w:nsid w:val="7B8E43B4"/>
    <w:multiLevelType w:val="hybridMultilevel"/>
    <w:tmpl w:val="7B8E43B4"/>
    <w:lvl w:ilvl="0" w:tplc="10B69B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C3E97E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00A23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0EAC40A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C68A1F6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52ABEF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748289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5406FD2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232D7D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6" w15:restartNumberingAfterBreak="0">
    <w:nsid w:val="7B8E43B5"/>
    <w:multiLevelType w:val="hybridMultilevel"/>
    <w:tmpl w:val="7B8E43B5"/>
    <w:lvl w:ilvl="0" w:tplc="C07E52D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6F8E363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98EE81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876256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10ADF9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E0E89FC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6422DE7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EC4E0F5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2124BC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7" w15:restartNumberingAfterBreak="0">
    <w:nsid w:val="7B8E43B6"/>
    <w:multiLevelType w:val="hybridMultilevel"/>
    <w:tmpl w:val="7B8E43B6"/>
    <w:lvl w:ilvl="0" w:tplc="EA685D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0DE2F4B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D2C1C3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12AA725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5A819E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71824F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3A8B8F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B14319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DDA3AD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8" w15:restartNumberingAfterBreak="0">
    <w:nsid w:val="7B8E43B7"/>
    <w:multiLevelType w:val="hybridMultilevel"/>
    <w:tmpl w:val="7B8E43B7"/>
    <w:lvl w:ilvl="0" w:tplc="6C8C9EC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CF08E91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819A763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926E79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C770C92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0022615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7BED1C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97EE198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806E8E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9" w15:restartNumberingAfterBreak="0">
    <w:nsid w:val="7B8E43B8"/>
    <w:multiLevelType w:val="hybridMultilevel"/>
    <w:tmpl w:val="7B8E43B8"/>
    <w:lvl w:ilvl="0" w:tplc="FE4A24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8210380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1C8743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1E16808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F0E7A9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BB84BD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E4E711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3EE689D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AAAB06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0" w15:restartNumberingAfterBreak="0">
    <w:nsid w:val="7B8E43B9"/>
    <w:multiLevelType w:val="hybridMultilevel"/>
    <w:tmpl w:val="7B8E43B9"/>
    <w:lvl w:ilvl="0" w:tplc="E7CE476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0285F4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248F33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F7CE23A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7EC088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EDAA53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760AFD5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C1C0F8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1212BAA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1" w15:restartNumberingAfterBreak="0">
    <w:nsid w:val="7B8E43BA"/>
    <w:multiLevelType w:val="hybridMultilevel"/>
    <w:tmpl w:val="7B8E43BA"/>
    <w:lvl w:ilvl="0" w:tplc="08480E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2C24E0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AE855B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CEDED88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FDE1CC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0301AF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C84812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3C32AB0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3224204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2" w15:restartNumberingAfterBreak="0">
    <w:nsid w:val="7B8E43BB"/>
    <w:multiLevelType w:val="hybridMultilevel"/>
    <w:tmpl w:val="7B8E43BB"/>
    <w:lvl w:ilvl="0" w:tplc="CDF0193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61BE547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D9C181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55E4AB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486068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76C785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12C262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FDE16E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2E24F7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3" w15:restartNumberingAfterBreak="0">
    <w:nsid w:val="7B8E43BC"/>
    <w:multiLevelType w:val="hybridMultilevel"/>
    <w:tmpl w:val="7B8E43BC"/>
    <w:lvl w:ilvl="0" w:tplc="BFC8094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447A767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D3F05D7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DFC778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58A6D6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D3CF0D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B1AF30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664F60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6400D7C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4" w15:restartNumberingAfterBreak="0">
    <w:nsid w:val="7B8E43BD"/>
    <w:multiLevelType w:val="hybridMultilevel"/>
    <w:tmpl w:val="7B8E43BD"/>
    <w:lvl w:ilvl="0" w:tplc="AF8C37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1B63B1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EFFEA9A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9DC1C6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1EDE815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959AB94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D082BE3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B2A6119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8E44456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5" w15:restartNumberingAfterBreak="0">
    <w:nsid w:val="7B8E43BE"/>
    <w:multiLevelType w:val="hybridMultilevel"/>
    <w:tmpl w:val="7B8E43BE"/>
    <w:lvl w:ilvl="0" w:tplc="EE4EBA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F640AD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DE811A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16647AE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AFBAFCF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2CC379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9F0D10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B62EAB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5ACEA0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6" w15:restartNumberingAfterBreak="0">
    <w:nsid w:val="7B8E43BF"/>
    <w:multiLevelType w:val="hybridMultilevel"/>
    <w:tmpl w:val="7B8E43BF"/>
    <w:lvl w:ilvl="0" w:tplc="48B490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035C26A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6CD45A1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46ADC5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77237A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234FB8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DFA2E16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B1EB26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872C101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7" w15:restartNumberingAfterBreak="0">
    <w:nsid w:val="7B8E43C0"/>
    <w:multiLevelType w:val="hybridMultilevel"/>
    <w:tmpl w:val="7B8E43C0"/>
    <w:lvl w:ilvl="0" w:tplc="5F72069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9072E01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516C7E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8C1A33F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448029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43569CB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71C5F6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6BC7BE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6EEE8A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8" w15:restartNumberingAfterBreak="0">
    <w:nsid w:val="7B8E43C1"/>
    <w:multiLevelType w:val="hybridMultilevel"/>
    <w:tmpl w:val="7B8E43C1"/>
    <w:lvl w:ilvl="0" w:tplc="930CCAF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E2CEBD5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D26D98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414840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FE6FC9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274C24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799A756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B9E6649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BFD6142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9" w15:restartNumberingAfterBreak="0">
    <w:nsid w:val="7B8E43C2"/>
    <w:multiLevelType w:val="hybridMultilevel"/>
    <w:tmpl w:val="7B8E43C2"/>
    <w:lvl w:ilvl="0" w:tplc="6DDE47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C370255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E8C2A4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C1C97E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5A7EFBA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D420D3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4F92168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4D8A06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B8366AD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0" w15:restartNumberingAfterBreak="0">
    <w:nsid w:val="7B8E43C3"/>
    <w:multiLevelType w:val="hybridMultilevel"/>
    <w:tmpl w:val="7B8E43C3"/>
    <w:lvl w:ilvl="0" w:tplc="B860A9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4E6C1C4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DFBCD54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560ABF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0BAB46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9A0B17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67D0069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518CE03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7A00B1A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1" w15:restartNumberingAfterBreak="0">
    <w:nsid w:val="7B8E43C4"/>
    <w:multiLevelType w:val="hybridMultilevel"/>
    <w:tmpl w:val="7B8E43C4"/>
    <w:lvl w:ilvl="0" w:tplc="6E5AF0F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D514DEB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D27ECEF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3530E8B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196A496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685E744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F8EB8A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055A991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B40775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2" w15:restartNumberingAfterBreak="0">
    <w:nsid w:val="7B8E43C5"/>
    <w:multiLevelType w:val="hybridMultilevel"/>
    <w:tmpl w:val="7B8E43C5"/>
    <w:lvl w:ilvl="0" w:tplc="CB1CA1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FF6422A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1EAE38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9940AA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998755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ACABC7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F0A0BCE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3BE424E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BEB2651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3" w15:restartNumberingAfterBreak="0">
    <w:nsid w:val="7F6B01D2"/>
    <w:multiLevelType w:val="multilevel"/>
    <w:tmpl w:val="64941F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48"/>
  </w:num>
  <w:num w:numId="2">
    <w:abstractNumId w:val="11"/>
  </w:num>
  <w:num w:numId="3">
    <w:abstractNumId w:val="30"/>
  </w:num>
  <w:num w:numId="4">
    <w:abstractNumId w:val="37"/>
  </w:num>
  <w:num w:numId="5">
    <w:abstractNumId w:val="4"/>
  </w:num>
  <w:num w:numId="6">
    <w:abstractNumId w:val="20"/>
  </w:num>
  <w:num w:numId="7">
    <w:abstractNumId w:val="23"/>
  </w:num>
  <w:num w:numId="8">
    <w:abstractNumId w:val="5"/>
  </w:num>
  <w:num w:numId="9">
    <w:abstractNumId w:val="25"/>
  </w:num>
  <w:num w:numId="10">
    <w:abstractNumId w:val="13"/>
  </w:num>
  <w:num w:numId="11">
    <w:abstractNumId w:val="28"/>
  </w:num>
  <w:num w:numId="12">
    <w:abstractNumId w:val="46"/>
  </w:num>
  <w:num w:numId="13">
    <w:abstractNumId w:val="34"/>
  </w:num>
  <w:num w:numId="14">
    <w:abstractNumId w:val="45"/>
  </w:num>
  <w:num w:numId="15">
    <w:abstractNumId w:val="33"/>
  </w:num>
  <w:num w:numId="16">
    <w:abstractNumId w:val="22"/>
  </w:num>
  <w:num w:numId="17">
    <w:abstractNumId w:val="39"/>
  </w:num>
  <w:num w:numId="18">
    <w:abstractNumId w:val="31"/>
  </w:num>
  <w:num w:numId="19">
    <w:abstractNumId w:val="44"/>
  </w:num>
  <w:num w:numId="20">
    <w:abstractNumId w:val="40"/>
  </w:num>
  <w:num w:numId="21">
    <w:abstractNumId w:val="24"/>
  </w:num>
  <w:num w:numId="22">
    <w:abstractNumId w:val="7"/>
  </w:num>
  <w:num w:numId="23">
    <w:abstractNumId w:val="21"/>
  </w:num>
  <w:num w:numId="24">
    <w:abstractNumId w:val="42"/>
  </w:num>
  <w:num w:numId="25">
    <w:abstractNumId w:val="8"/>
  </w:num>
  <w:num w:numId="26">
    <w:abstractNumId w:val="123"/>
  </w:num>
  <w:num w:numId="27">
    <w:abstractNumId w:val="16"/>
  </w:num>
  <w:num w:numId="28">
    <w:abstractNumId w:val="32"/>
  </w:num>
  <w:num w:numId="29">
    <w:abstractNumId w:val="50"/>
  </w:num>
  <w:num w:numId="30">
    <w:abstractNumId w:val="51"/>
  </w:num>
  <w:num w:numId="31">
    <w:abstractNumId w:val="52"/>
  </w:num>
  <w:num w:numId="32">
    <w:abstractNumId w:val="53"/>
  </w:num>
  <w:num w:numId="33">
    <w:abstractNumId w:val="54"/>
  </w:num>
  <w:num w:numId="34">
    <w:abstractNumId w:val="55"/>
  </w:num>
  <w:num w:numId="35">
    <w:abstractNumId w:val="56"/>
  </w:num>
  <w:num w:numId="36">
    <w:abstractNumId w:val="57"/>
  </w:num>
  <w:num w:numId="37">
    <w:abstractNumId w:val="58"/>
  </w:num>
  <w:num w:numId="38">
    <w:abstractNumId w:val="59"/>
  </w:num>
  <w:num w:numId="39">
    <w:abstractNumId w:val="60"/>
  </w:num>
  <w:num w:numId="40">
    <w:abstractNumId w:val="61"/>
  </w:num>
  <w:num w:numId="41">
    <w:abstractNumId w:val="62"/>
  </w:num>
  <w:num w:numId="42">
    <w:abstractNumId w:val="63"/>
  </w:num>
  <w:num w:numId="43">
    <w:abstractNumId w:val="64"/>
  </w:num>
  <w:num w:numId="44">
    <w:abstractNumId w:val="65"/>
  </w:num>
  <w:num w:numId="45">
    <w:abstractNumId w:val="66"/>
  </w:num>
  <w:num w:numId="46">
    <w:abstractNumId w:val="67"/>
  </w:num>
  <w:num w:numId="47">
    <w:abstractNumId w:val="68"/>
  </w:num>
  <w:num w:numId="48">
    <w:abstractNumId w:val="69"/>
  </w:num>
  <w:num w:numId="49">
    <w:abstractNumId w:val="70"/>
  </w:num>
  <w:num w:numId="50">
    <w:abstractNumId w:val="71"/>
  </w:num>
  <w:num w:numId="51">
    <w:abstractNumId w:val="72"/>
  </w:num>
  <w:num w:numId="52">
    <w:abstractNumId w:val="73"/>
  </w:num>
  <w:num w:numId="53">
    <w:abstractNumId w:val="74"/>
  </w:num>
  <w:num w:numId="54">
    <w:abstractNumId w:val="75"/>
  </w:num>
  <w:num w:numId="55">
    <w:abstractNumId w:val="76"/>
  </w:num>
  <w:num w:numId="56">
    <w:abstractNumId w:val="77"/>
  </w:num>
  <w:num w:numId="57">
    <w:abstractNumId w:val="78"/>
  </w:num>
  <w:num w:numId="58">
    <w:abstractNumId w:val="81"/>
  </w:num>
  <w:num w:numId="59">
    <w:abstractNumId w:val="82"/>
  </w:num>
  <w:num w:numId="60">
    <w:abstractNumId w:val="83"/>
  </w:num>
  <w:num w:numId="61">
    <w:abstractNumId w:val="84"/>
  </w:num>
  <w:num w:numId="62">
    <w:abstractNumId w:val="85"/>
  </w:num>
  <w:num w:numId="63">
    <w:abstractNumId w:val="86"/>
  </w:num>
  <w:num w:numId="64">
    <w:abstractNumId w:val="87"/>
  </w:num>
  <w:num w:numId="65">
    <w:abstractNumId w:val="88"/>
  </w:num>
  <w:num w:numId="66">
    <w:abstractNumId w:val="89"/>
  </w:num>
  <w:num w:numId="67">
    <w:abstractNumId w:val="90"/>
  </w:num>
  <w:num w:numId="68">
    <w:abstractNumId w:val="91"/>
  </w:num>
  <w:num w:numId="69">
    <w:abstractNumId w:val="92"/>
  </w:num>
  <w:num w:numId="70">
    <w:abstractNumId w:val="93"/>
  </w:num>
  <w:num w:numId="71">
    <w:abstractNumId w:val="94"/>
  </w:num>
  <w:num w:numId="72">
    <w:abstractNumId w:val="95"/>
  </w:num>
  <w:num w:numId="73">
    <w:abstractNumId w:val="96"/>
  </w:num>
  <w:num w:numId="74">
    <w:abstractNumId w:val="97"/>
  </w:num>
  <w:num w:numId="75">
    <w:abstractNumId w:val="98"/>
  </w:num>
  <w:num w:numId="76">
    <w:abstractNumId w:val="99"/>
  </w:num>
  <w:num w:numId="77">
    <w:abstractNumId w:val="100"/>
  </w:num>
  <w:num w:numId="78">
    <w:abstractNumId w:val="101"/>
  </w:num>
  <w:num w:numId="79">
    <w:abstractNumId w:val="102"/>
  </w:num>
  <w:num w:numId="80">
    <w:abstractNumId w:val="103"/>
  </w:num>
  <w:num w:numId="81">
    <w:abstractNumId w:val="104"/>
  </w:num>
  <w:num w:numId="82">
    <w:abstractNumId w:val="105"/>
  </w:num>
  <w:num w:numId="83">
    <w:abstractNumId w:val="106"/>
  </w:num>
  <w:num w:numId="84">
    <w:abstractNumId w:val="107"/>
  </w:num>
  <w:num w:numId="85">
    <w:abstractNumId w:val="108"/>
  </w:num>
  <w:num w:numId="86">
    <w:abstractNumId w:val="109"/>
  </w:num>
  <w:num w:numId="87">
    <w:abstractNumId w:val="110"/>
  </w:num>
  <w:num w:numId="88">
    <w:abstractNumId w:val="111"/>
  </w:num>
  <w:num w:numId="89">
    <w:abstractNumId w:val="112"/>
  </w:num>
  <w:num w:numId="90">
    <w:abstractNumId w:val="113"/>
  </w:num>
  <w:num w:numId="91">
    <w:abstractNumId w:val="114"/>
  </w:num>
  <w:num w:numId="92">
    <w:abstractNumId w:val="115"/>
  </w:num>
  <w:num w:numId="93">
    <w:abstractNumId w:val="49"/>
  </w:num>
  <w:num w:numId="94">
    <w:abstractNumId w:val="79"/>
  </w:num>
  <w:num w:numId="95">
    <w:abstractNumId w:val="80"/>
  </w:num>
  <w:num w:numId="96">
    <w:abstractNumId w:val="116"/>
  </w:num>
  <w:num w:numId="97">
    <w:abstractNumId w:val="117"/>
  </w:num>
  <w:num w:numId="98">
    <w:abstractNumId w:val="118"/>
  </w:num>
  <w:num w:numId="99">
    <w:abstractNumId w:val="119"/>
  </w:num>
  <w:num w:numId="100">
    <w:abstractNumId w:val="120"/>
  </w:num>
  <w:num w:numId="101">
    <w:abstractNumId w:val="121"/>
  </w:num>
  <w:num w:numId="102">
    <w:abstractNumId w:val="122"/>
  </w:num>
  <w:num w:numId="103">
    <w:abstractNumId w:val="10"/>
  </w:num>
  <w:num w:numId="104">
    <w:abstractNumId w:val="9"/>
  </w:num>
  <w:num w:numId="105">
    <w:abstractNumId w:val="2"/>
  </w:num>
  <w:num w:numId="106">
    <w:abstractNumId w:val="18"/>
  </w:num>
  <w:num w:numId="107">
    <w:abstractNumId w:val="27"/>
  </w:num>
  <w:num w:numId="108">
    <w:abstractNumId w:val="43"/>
  </w:num>
  <w:num w:numId="109">
    <w:abstractNumId w:val="12"/>
  </w:num>
  <w:num w:numId="110">
    <w:abstractNumId w:val="36"/>
  </w:num>
  <w:num w:numId="111">
    <w:abstractNumId w:val="19"/>
  </w:num>
  <w:num w:numId="112">
    <w:abstractNumId w:val="38"/>
  </w:num>
  <w:num w:numId="113">
    <w:abstractNumId w:val="6"/>
  </w:num>
  <w:num w:numId="114">
    <w:abstractNumId w:val="47"/>
  </w:num>
  <w:num w:numId="115">
    <w:abstractNumId w:val="29"/>
  </w:num>
  <w:num w:numId="116">
    <w:abstractNumId w:val="1"/>
  </w:num>
  <w:num w:numId="117">
    <w:abstractNumId w:val="3"/>
  </w:num>
  <w:num w:numId="118">
    <w:abstractNumId w:val="26"/>
  </w:num>
  <w:num w:numId="119">
    <w:abstractNumId w:val="15"/>
  </w:num>
  <w:num w:numId="120">
    <w:abstractNumId w:val="14"/>
  </w:num>
  <w:num w:numId="121">
    <w:abstractNumId w:val="0"/>
  </w:num>
  <w:num w:numId="122">
    <w:abstractNumId w:val="35"/>
  </w:num>
  <w:num w:numId="123">
    <w:abstractNumId w:val="17"/>
  </w:num>
  <w:num w:numId="124">
    <w:abstractNumId w:val="41"/>
  </w:num>
  <w:numIdMacAtCleanup w:val="1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117E"/>
    <w:rsid w:val="0069117E"/>
    <w:rsid w:val="00DF2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48F439-98A3-47C7-8077-2C76358E1F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9117E"/>
    <w:rPr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9117E"/>
    <w:pPr>
      <w:keepNext/>
      <w:keepLines/>
      <w:spacing w:before="240" w:after="0"/>
      <w:outlineLvl w:val="0"/>
    </w:pPr>
    <w:rPr>
      <w:rFonts w:ascii="Calibri Light" w:eastAsia="Yu Gothic Light" w:hAnsi="Calibri Light" w:cs="Calibri Light"/>
      <w:b/>
      <w:bCs/>
      <w:color w:val="4472C4"/>
      <w:lang w:eastAsia="pl-PL"/>
    </w:rPr>
  </w:style>
  <w:style w:type="paragraph" w:styleId="Nagwek2">
    <w:name w:val="heading 2"/>
    <w:basedOn w:val="Akapitzlist"/>
    <w:next w:val="Normalny"/>
    <w:link w:val="Nagwek2Znak"/>
    <w:uiPriority w:val="9"/>
    <w:unhideWhenUsed/>
    <w:qFormat/>
    <w:rsid w:val="0069117E"/>
    <w:pPr>
      <w:numPr>
        <w:numId w:val="5"/>
      </w:numPr>
      <w:ind w:left="426" w:hanging="426"/>
      <w:outlineLvl w:val="1"/>
    </w:pPr>
    <w:rPr>
      <w:b/>
      <w:bCs/>
      <w:sz w:val="22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69117E"/>
    <w:pPr>
      <w:numPr>
        <w:ilvl w:val="1"/>
      </w:numPr>
      <w:ind w:left="1134" w:hanging="715"/>
      <w:outlineLvl w:val="2"/>
    </w:pPr>
    <w:rPr>
      <w:b w:val="0"/>
      <w:bCs w:val="0"/>
      <w:sz w:val="20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69117E"/>
    <w:pPr>
      <w:numPr>
        <w:ilvl w:val="2"/>
      </w:numPr>
      <w:ind w:left="1701" w:hanging="981"/>
      <w:outlineLvl w:val="3"/>
    </w:pPr>
  </w:style>
  <w:style w:type="paragraph" w:styleId="Nagwek5">
    <w:name w:val="heading 5"/>
    <w:basedOn w:val="Nagwek4"/>
    <w:next w:val="Normalny"/>
    <w:link w:val="Nagwek5Znak"/>
    <w:uiPriority w:val="9"/>
    <w:unhideWhenUsed/>
    <w:qFormat/>
    <w:rsid w:val="0069117E"/>
    <w:pPr>
      <w:numPr>
        <w:ilvl w:val="3"/>
      </w:numPr>
      <w:ind w:left="2268" w:hanging="1188"/>
      <w:outlineLvl w:val="4"/>
    </w:pPr>
  </w:style>
  <w:style w:type="paragraph" w:styleId="Nagwek6">
    <w:name w:val="heading 6"/>
    <w:basedOn w:val="Nagwek5"/>
    <w:next w:val="Normalny"/>
    <w:link w:val="Nagwek6Znak"/>
    <w:uiPriority w:val="9"/>
    <w:unhideWhenUsed/>
    <w:qFormat/>
    <w:rsid w:val="0069117E"/>
    <w:pPr>
      <w:numPr>
        <w:numId w:val="4"/>
      </w:numPr>
      <w:ind w:left="1843" w:hanging="850"/>
      <w:outlineLvl w:val="5"/>
    </w:p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9117E"/>
    <w:pPr>
      <w:keepNext/>
      <w:keepLines/>
      <w:spacing w:before="40" w:after="0"/>
      <w:outlineLvl w:val="6"/>
    </w:pPr>
    <w:rPr>
      <w:rFonts w:ascii="Calibri Light" w:eastAsia="Yu Gothic Light" w:hAnsi="Calibri Light" w:cs="Times New Roman"/>
      <w:i/>
      <w:iCs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9117E"/>
    <w:rPr>
      <w:rFonts w:ascii="Calibri Light" w:eastAsia="Yu Gothic Light" w:hAnsi="Calibri Light" w:cs="Calibri Light"/>
      <w:b/>
      <w:bCs/>
      <w:color w:val="4472C4"/>
    </w:rPr>
  </w:style>
  <w:style w:type="character" w:customStyle="1" w:styleId="Nagwek2Znak">
    <w:name w:val="Nagłówek 2 Znak"/>
    <w:basedOn w:val="Domylnaczcionkaakapitu"/>
    <w:link w:val="Nagwek2"/>
    <w:uiPriority w:val="9"/>
    <w:rsid w:val="0069117E"/>
    <w:rPr>
      <w:rFonts w:ascii="Calibri Light" w:eastAsia="Yu Gothic Light" w:hAnsi="Calibri Light" w:cs="Calibri Light"/>
      <w:b/>
      <w:bCs/>
    </w:rPr>
  </w:style>
  <w:style w:type="character" w:customStyle="1" w:styleId="Nagwek3Znak">
    <w:name w:val="Nagłówek 3 Znak"/>
    <w:basedOn w:val="Domylnaczcionkaakapitu"/>
    <w:link w:val="Nagwek3"/>
    <w:uiPriority w:val="9"/>
    <w:rsid w:val="0069117E"/>
    <w:rPr>
      <w:rFonts w:ascii="Calibri Light" w:eastAsia="Yu Gothic Light" w:hAnsi="Calibri Light" w:cs="Calibri Light"/>
      <w:sz w:val="20"/>
    </w:rPr>
  </w:style>
  <w:style w:type="character" w:customStyle="1" w:styleId="Nagwek4Znak">
    <w:name w:val="Nagłówek 4 Znak"/>
    <w:basedOn w:val="Domylnaczcionkaakapitu"/>
    <w:link w:val="Nagwek4"/>
    <w:uiPriority w:val="9"/>
    <w:rsid w:val="0069117E"/>
    <w:rPr>
      <w:rFonts w:ascii="Calibri Light" w:eastAsia="Yu Gothic Light" w:hAnsi="Calibri Light" w:cs="Calibri Light"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69117E"/>
    <w:rPr>
      <w:rFonts w:ascii="Calibri Light" w:eastAsia="Yu Gothic Light" w:hAnsi="Calibri Light" w:cs="Calibri Light"/>
      <w:sz w:val="20"/>
    </w:rPr>
  </w:style>
  <w:style w:type="character" w:customStyle="1" w:styleId="Nagwek6Znak">
    <w:name w:val="Nagłówek 6 Znak"/>
    <w:basedOn w:val="Domylnaczcionkaakapitu"/>
    <w:link w:val="Nagwek6"/>
    <w:uiPriority w:val="9"/>
    <w:rsid w:val="0069117E"/>
    <w:rPr>
      <w:rFonts w:ascii="Calibri Light" w:eastAsia="Yu Gothic Light" w:hAnsi="Calibri Light" w:cs="Calibri Light"/>
      <w:sz w:val="2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9117E"/>
    <w:rPr>
      <w:rFonts w:ascii="Calibri Light" w:eastAsia="Yu Gothic Light" w:hAnsi="Calibri Light" w:cs="Times New Roman"/>
      <w:i/>
      <w:iCs/>
      <w:color w:val="1F3763"/>
    </w:rPr>
  </w:style>
  <w:style w:type="paragraph" w:customStyle="1" w:styleId="Nagwek11">
    <w:name w:val="Nagłówek 11"/>
    <w:basedOn w:val="Akapitzlist"/>
    <w:next w:val="Normalny"/>
    <w:uiPriority w:val="9"/>
    <w:qFormat/>
    <w:rsid w:val="0069117E"/>
    <w:pPr>
      <w:numPr>
        <w:numId w:val="1"/>
      </w:numPr>
      <w:outlineLvl w:val="0"/>
    </w:pPr>
    <w:rPr>
      <w:b/>
      <w:bCs/>
      <w:color w:val="4472C4"/>
      <w:sz w:val="24"/>
      <w:szCs w:val="24"/>
    </w:rPr>
  </w:style>
  <w:style w:type="paragraph" w:customStyle="1" w:styleId="Nagwek71">
    <w:name w:val="Nagłówek 71"/>
    <w:basedOn w:val="Normalny"/>
    <w:next w:val="Normalny"/>
    <w:uiPriority w:val="9"/>
    <w:unhideWhenUsed/>
    <w:qFormat/>
    <w:rsid w:val="0069117E"/>
    <w:pPr>
      <w:keepNext/>
      <w:keepLines/>
      <w:suppressAutoHyphens/>
      <w:spacing w:before="40" w:after="0" w:line="276" w:lineRule="auto"/>
      <w:ind w:left="426"/>
      <w:contextualSpacing/>
      <w:jc w:val="both"/>
      <w:outlineLvl w:val="6"/>
    </w:pPr>
    <w:rPr>
      <w:rFonts w:ascii="Calibri Light" w:eastAsia="Yu Gothic Light" w:hAnsi="Calibri Light" w:cs="Times New Roman"/>
      <w:i/>
      <w:iCs/>
      <w:color w:val="1F3763"/>
      <w:sz w:val="20"/>
      <w:lang w:eastAsia="pl-PL"/>
    </w:rPr>
  </w:style>
  <w:style w:type="numbering" w:customStyle="1" w:styleId="Bezlisty1">
    <w:name w:val="Bez listy1"/>
    <w:next w:val="Bezlisty"/>
    <w:uiPriority w:val="99"/>
    <w:semiHidden/>
    <w:unhideWhenUsed/>
    <w:rsid w:val="0069117E"/>
  </w:style>
  <w:style w:type="paragraph" w:customStyle="1" w:styleId="Nagwekspisutreci1">
    <w:name w:val="Nagłówek spisu treści1"/>
    <w:basedOn w:val="Normalny"/>
    <w:next w:val="Normalny"/>
    <w:uiPriority w:val="39"/>
    <w:unhideWhenUsed/>
    <w:qFormat/>
    <w:rsid w:val="0069117E"/>
    <w:pPr>
      <w:suppressAutoHyphens/>
      <w:spacing w:after="0" w:line="276" w:lineRule="auto"/>
      <w:ind w:left="426"/>
      <w:contextualSpacing/>
      <w:jc w:val="both"/>
    </w:pPr>
    <w:rPr>
      <w:rFonts w:ascii="Calibri Light" w:eastAsia="Yu Gothic Light" w:hAnsi="Calibri Light" w:cs="Calibri Light"/>
      <w:color w:val="4472C4"/>
      <w:sz w:val="48"/>
      <w:szCs w:val="48"/>
      <w:lang w:eastAsia="pl-PL"/>
    </w:rPr>
  </w:style>
  <w:style w:type="character" w:styleId="Tytuksiki">
    <w:name w:val="Book Title"/>
    <w:uiPriority w:val="33"/>
    <w:qFormat/>
    <w:rsid w:val="0069117E"/>
    <w:rPr>
      <w:rFonts w:ascii="Calibri" w:hAnsi="Calibri" w:cs="Calibri"/>
      <w:sz w:val="32"/>
      <w:szCs w:val="32"/>
    </w:rPr>
  </w:style>
  <w:style w:type="paragraph" w:styleId="Akapitzlist">
    <w:name w:val="List Paragraph"/>
    <w:aliases w:val="Numerowanie,Akapit z listą4,Podsis rysunku,T_SZ_List Paragraph,L1,Akapit z listą5,BulletC,Wyliczanie,Obiekt,normalny tekst,Akapit z listą31,Bullets,List Paragraph1,Wypunktowanie,CP-UC,CP-Punkty,Bullet List,List - bullets,b1,Bulleted list"/>
    <w:basedOn w:val="Normalny"/>
    <w:link w:val="AkapitzlistZnak"/>
    <w:uiPriority w:val="99"/>
    <w:qFormat/>
    <w:rsid w:val="0069117E"/>
    <w:pPr>
      <w:numPr>
        <w:numId w:val="8"/>
      </w:numPr>
      <w:suppressAutoHyphens/>
      <w:spacing w:after="80" w:line="276" w:lineRule="auto"/>
      <w:ind w:left="567" w:hanging="567"/>
      <w:jc w:val="both"/>
    </w:pPr>
    <w:rPr>
      <w:rFonts w:ascii="Calibri Light" w:eastAsia="Yu Gothic Light" w:hAnsi="Calibri Light" w:cs="Calibri Light"/>
      <w:sz w:val="20"/>
      <w:lang w:eastAsia="pl-PL"/>
    </w:rPr>
  </w:style>
  <w:style w:type="numbering" w:customStyle="1" w:styleId="Biecalista1">
    <w:name w:val="Bieżąca lista1"/>
    <w:uiPriority w:val="99"/>
    <w:rsid w:val="0069117E"/>
    <w:pPr>
      <w:numPr>
        <w:numId w:val="2"/>
      </w:numPr>
    </w:pPr>
  </w:style>
  <w:style w:type="numbering" w:customStyle="1" w:styleId="Biecalista2">
    <w:name w:val="Bieżąca lista2"/>
    <w:uiPriority w:val="99"/>
    <w:rsid w:val="0069117E"/>
    <w:pPr>
      <w:numPr>
        <w:numId w:val="3"/>
      </w:numPr>
    </w:pPr>
  </w:style>
  <w:style w:type="character" w:customStyle="1" w:styleId="Hipercze1">
    <w:name w:val="Hiperłącze1"/>
    <w:basedOn w:val="Domylnaczcionkaakapitu"/>
    <w:uiPriority w:val="99"/>
    <w:unhideWhenUsed/>
    <w:rsid w:val="0069117E"/>
    <w:rPr>
      <w:color w:val="0563C1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69117E"/>
    <w:rPr>
      <w:color w:val="605E5C"/>
      <w:shd w:val="clear" w:color="auto" w:fill="E1DFDD"/>
    </w:rPr>
  </w:style>
  <w:style w:type="character" w:customStyle="1" w:styleId="AkapitzlistZnak">
    <w:name w:val="Akapit z listą Znak"/>
    <w:aliases w:val="Numerowanie Znak,Akapit z listą4 Znak,Podsis rysunku Znak,T_SZ_List Paragraph Znak,L1 Znak,Akapit z listą5 Znak,BulletC Znak,Wyliczanie Znak,Obiekt Znak,normalny tekst Znak,Akapit z listą31 Znak,Bullets Znak,List Paragraph1 Znak"/>
    <w:basedOn w:val="Domylnaczcionkaakapitu"/>
    <w:link w:val="Akapitzlist"/>
    <w:uiPriority w:val="99"/>
    <w:qFormat/>
    <w:rsid w:val="0069117E"/>
    <w:rPr>
      <w:rFonts w:ascii="Calibri Light" w:eastAsia="Yu Gothic Light" w:hAnsi="Calibri Light" w:cs="Calibri Light"/>
      <w:sz w:val="20"/>
    </w:rPr>
  </w:style>
  <w:style w:type="table" w:customStyle="1" w:styleId="Tabela-Siatka1">
    <w:name w:val="Tabela - Siatka1"/>
    <w:basedOn w:val="Standardowy"/>
    <w:next w:val="Tabela-Siatka"/>
    <w:uiPriority w:val="39"/>
    <w:rsid w:val="0069117E"/>
    <w:pPr>
      <w:spacing w:after="0" w:line="240" w:lineRule="auto"/>
    </w:pPr>
    <w:rPr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69117E"/>
    <w:pPr>
      <w:spacing w:after="0" w:line="240" w:lineRule="auto"/>
    </w:pPr>
    <w:rPr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69117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9117E"/>
    <w:pPr>
      <w:suppressAutoHyphens/>
      <w:spacing w:after="0" w:line="240" w:lineRule="auto"/>
      <w:ind w:left="426"/>
      <w:contextualSpacing/>
      <w:jc w:val="both"/>
    </w:pPr>
    <w:rPr>
      <w:rFonts w:ascii="Calibri Light" w:eastAsia="Yu Gothic Light" w:hAnsi="Calibri Light" w:cs="Calibri Light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9117E"/>
    <w:rPr>
      <w:rFonts w:ascii="Calibri Light" w:eastAsia="Yu Gothic Light" w:hAnsi="Calibri Light" w:cs="Calibri Light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9117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9117E"/>
    <w:rPr>
      <w:rFonts w:ascii="Calibri Light" w:eastAsia="Yu Gothic Light" w:hAnsi="Calibri Light" w:cs="Calibri Light"/>
      <w:b/>
      <w:bCs/>
      <w:sz w:val="20"/>
      <w:szCs w:val="20"/>
    </w:rPr>
  </w:style>
  <w:style w:type="paragraph" w:customStyle="1" w:styleId="Spistreci11">
    <w:name w:val="Spis treści 11"/>
    <w:basedOn w:val="Normalny"/>
    <w:next w:val="Normalny"/>
    <w:autoRedefine/>
    <w:uiPriority w:val="39"/>
    <w:unhideWhenUsed/>
    <w:rsid w:val="0069117E"/>
    <w:pPr>
      <w:tabs>
        <w:tab w:val="left" w:pos="432"/>
        <w:tab w:val="right" w:pos="9062"/>
      </w:tabs>
      <w:suppressAutoHyphens/>
      <w:spacing w:before="360" w:after="360" w:line="276" w:lineRule="auto"/>
      <w:contextualSpacing/>
    </w:pPr>
    <w:rPr>
      <w:rFonts w:eastAsia="Yu Gothic Light" w:cs="Calibri"/>
      <w:b/>
      <w:bCs/>
      <w:caps/>
      <w:sz w:val="20"/>
      <w:u w:val="single"/>
      <w:lang w:eastAsia="pl-PL"/>
    </w:rPr>
  </w:style>
  <w:style w:type="paragraph" w:customStyle="1" w:styleId="Spistreci21">
    <w:name w:val="Spis treści 2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b/>
      <w:bCs/>
      <w:smallCaps/>
      <w:sz w:val="20"/>
      <w:lang w:eastAsia="pl-PL"/>
    </w:rPr>
  </w:style>
  <w:style w:type="paragraph" w:customStyle="1" w:styleId="Spistreci31">
    <w:name w:val="Spis treści 3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mallCaps/>
      <w:sz w:val="20"/>
      <w:lang w:eastAsia="pl-PL"/>
    </w:rPr>
  </w:style>
  <w:style w:type="paragraph" w:customStyle="1" w:styleId="Spistreci41">
    <w:name w:val="Spis treści 4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z w:val="20"/>
      <w:lang w:eastAsia="pl-PL"/>
    </w:rPr>
  </w:style>
  <w:style w:type="paragraph" w:customStyle="1" w:styleId="Spistreci51">
    <w:name w:val="Spis treści 5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z w:val="20"/>
      <w:lang w:eastAsia="pl-PL"/>
    </w:rPr>
  </w:style>
  <w:style w:type="paragraph" w:customStyle="1" w:styleId="Spistreci61">
    <w:name w:val="Spis treści 6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z w:val="20"/>
      <w:lang w:eastAsia="pl-PL"/>
    </w:rPr>
  </w:style>
  <w:style w:type="paragraph" w:customStyle="1" w:styleId="Spistreci71">
    <w:name w:val="Spis treści 7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z w:val="20"/>
      <w:lang w:eastAsia="pl-PL"/>
    </w:rPr>
  </w:style>
  <w:style w:type="paragraph" w:customStyle="1" w:styleId="Spistreci81">
    <w:name w:val="Spis treści 8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z w:val="20"/>
      <w:lang w:eastAsia="pl-PL"/>
    </w:rPr>
  </w:style>
  <w:style w:type="paragraph" w:customStyle="1" w:styleId="Spistreci91">
    <w:name w:val="Spis treści 91"/>
    <w:basedOn w:val="Normalny"/>
    <w:next w:val="Normalny"/>
    <w:autoRedefine/>
    <w:uiPriority w:val="39"/>
    <w:unhideWhenUsed/>
    <w:rsid w:val="0069117E"/>
    <w:pPr>
      <w:suppressAutoHyphens/>
      <w:spacing w:after="0" w:line="276" w:lineRule="auto"/>
      <w:contextualSpacing/>
    </w:pPr>
    <w:rPr>
      <w:rFonts w:eastAsia="Yu Gothic Light" w:cs="Calibri"/>
      <w:sz w:val="20"/>
      <w:lang w:eastAsia="pl-PL"/>
    </w:rPr>
  </w:style>
  <w:style w:type="paragraph" w:customStyle="1" w:styleId="Tytu1">
    <w:name w:val="Tytuł1"/>
    <w:basedOn w:val="Normalny"/>
    <w:next w:val="Normalny"/>
    <w:uiPriority w:val="10"/>
    <w:qFormat/>
    <w:rsid w:val="0069117E"/>
    <w:pPr>
      <w:suppressAutoHyphens/>
      <w:spacing w:after="0" w:line="240" w:lineRule="auto"/>
      <w:ind w:left="426"/>
      <w:contextualSpacing/>
      <w:jc w:val="both"/>
    </w:pPr>
    <w:rPr>
      <w:rFonts w:ascii="Calibri Light" w:eastAsia="Yu Gothic Light" w:hAnsi="Calibri Light" w:cs="Times New Roman"/>
      <w:spacing w:val="-10"/>
      <w:kern w:val="28"/>
      <w:sz w:val="56"/>
      <w:szCs w:val="56"/>
      <w:lang w:eastAsia="pl-PL"/>
    </w:rPr>
  </w:style>
  <w:style w:type="character" w:customStyle="1" w:styleId="TytuZnak">
    <w:name w:val="Tytuł Znak"/>
    <w:basedOn w:val="Domylnaczcionkaakapitu"/>
    <w:link w:val="Tytu"/>
    <w:uiPriority w:val="10"/>
    <w:rsid w:val="0069117E"/>
    <w:rPr>
      <w:rFonts w:ascii="Calibri Light" w:eastAsia="Yu Gothic Light" w:hAnsi="Calibri Light" w:cs="Times New Roman"/>
      <w:spacing w:val="-10"/>
      <w:kern w:val="28"/>
      <w:sz w:val="56"/>
      <w:szCs w:val="56"/>
    </w:rPr>
  </w:style>
  <w:style w:type="paragraph" w:customStyle="1" w:styleId="Podtytu1">
    <w:name w:val="Podtytuł1"/>
    <w:basedOn w:val="Normalny"/>
    <w:next w:val="Normalny"/>
    <w:uiPriority w:val="11"/>
    <w:qFormat/>
    <w:rsid w:val="0069117E"/>
    <w:pPr>
      <w:numPr>
        <w:ilvl w:val="1"/>
      </w:numPr>
      <w:suppressAutoHyphens/>
      <w:spacing w:line="276" w:lineRule="auto"/>
      <w:ind w:left="426"/>
      <w:contextualSpacing/>
      <w:jc w:val="both"/>
    </w:pPr>
    <w:rPr>
      <w:rFonts w:eastAsia="Yu Mincho"/>
      <w:color w:val="5A5A5A"/>
      <w:spacing w:val="15"/>
      <w:sz w:val="20"/>
      <w:lang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69117E"/>
    <w:rPr>
      <w:rFonts w:eastAsia="Yu Mincho"/>
      <w:color w:val="5A5A5A"/>
      <w:spacing w:val="15"/>
    </w:rPr>
  </w:style>
  <w:style w:type="numbering" w:customStyle="1" w:styleId="Biecalista3">
    <w:name w:val="Bieżąca lista3"/>
    <w:uiPriority w:val="99"/>
    <w:rsid w:val="0069117E"/>
    <w:pPr>
      <w:numPr>
        <w:numId w:val="6"/>
      </w:numPr>
    </w:pPr>
  </w:style>
  <w:style w:type="numbering" w:customStyle="1" w:styleId="Biecalista4">
    <w:name w:val="Bieżąca lista4"/>
    <w:uiPriority w:val="99"/>
    <w:rsid w:val="0069117E"/>
    <w:pPr>
      <w:numPr>
        <w:numId w:val="7"/>
      </w:numPr>
    </w:pPr>
  </w:style>
  <w:style w:type="numbering" w:customStyle="1" w:styleId="Biecalista10">
    <w:name w:val="Bieżąca lista10"/>
    <w:uiPriority w:val="99"/>
    <w:rsid w:val="0069117E"/>
    <w:pPr>
      <w:numPr>
        <w:numId w:val="9"/>
      </w:numPr>
    </w:pPr>
  </w:style>
  <w:style w:type="paragraph" w:styleId="NormalnyWeb">
    <w:name w:val="Normal (Web)"/>
    <w:basedOn w:val="Normalny"/>
    <w:uiPriority w:val="99"/>
    <w:semiHidden/>
    <w:unhideWhenUsed/>
    <w:rsid w:val="0069117E"/>
    <w:pPr>
      <w:suppressAutoHyphens/>
      <w:spacing w:after="0" w:line="276" w:lineRule="auto"/>
      <w:ind w:left="426"/>
      <w:contextualSpacing/>
      <w:jc w:val="both"/>
    </w:pPr>
    <w:rPr>
      <w:rFonts w:ascii="Times New Roman" w:eastAsia="Yu Gothic Light" w:hAnsi="Times New Roman" w:cs="Times New Roman"/>
      <w:sz w:val="24"/>
      <w:szCs w:val="24"/>
      <w:lang w:eastAsia="pl-PL"/>
    </w:rPr>
  </w:style>
  <w:style w:type="character" w:customStyle="1" w:styleId="UyteHipercze1">
    <w:name w:val="UżyteHiperłącze1"/>
    <w:basedOn w:val="Domylnaczcionkaakapitu"/>
    <w:uiPriority w:val="99"/>
    <w:semiHidden/>
    <w:unhideWhenUsed/>
    <w:rsid w:val="0069117E"/>
    <w:rPr>
      <w:color w:val="954F72"/>
      <w:u w:val="single"/>
    </w:rPr>
  </w:style>
  <w:style w:type="paragraph" w:customStyle="1" w:styleId="Poprawka1">
    <w:name w:val="Poprawka1"/>
    <w:next w:val="Poprawka"/>
    <w:hidden/>
    <w:uiPriority w:val="99"/>
    <w:semiHidden/>
    <w:rsid w:val="0069117E"/>
    <w:pPr>
      <w:spacing w:after="0" w:line="240" w:lineRule="auto"/>
    </w:pPr>
    <w:rPr>
      <w:rFonts w:ascii="Calibri Light" w:eastAsia="Yu Gothic Light" w:hAnsi="Calibri Light" w:cs="Calibri Light"/>
    </w:rPr>
  </w:style>
  <w:style w:type="character" w:customStyle="1" w:styleId="Mention">
    <w:name w:val="Mention"/>
    <w:basedOn w:val="Domylnaczcionkaakapitu"/>
    <w:uiPriority w:val="99"/>
    <w:unhideWhenUsed/>
    <w:rsid w:val="0069117E"/>
    <w:rPr>
      <w:color w:val="2B579A"/>
      <w:shd w:val="clear" w:color="auto" w:fill="E6E6E6"/>
    </w:rPr>
  </w:style>
  <w:style w:type="table" w:customStyle="1" w:styleId="ScrollTableNormal">
    <w:name w:val="Scroll Table Normal"/>
    <w:basedOn w:val="Standardowy"/>
    <w:uiPriority w:val="99"/>
    <w:qFormat/>
    <w:rsid w:val="0069117E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b/>
        <w:color w:val="00000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/>
      </w:rPr>
    </w:tblStylePr>
  </w:style>
  <w:style w:type="paragraph" w:customStyle="1" w:styleId="Legenda1">
    <w:name w:val="Legenda1"/>
    <w:basedOn w:val="Normalny"/>
    <w:next w:val="Normalny"/>
    <w:uiPriority w:val="35"/>
    <w:qFormat/>
    <w:rsid w:val="0069117E"/>
    <w:pPr>
      <w:spacing w:after="200" w:line="240" w:lineRule="auto"/>
    </w:pPr>
    <w:rPr>
      <w:rFonts w:eastAsia="Yu Mincho" w:cs="Times New Roman"/>
      <w:i/>
      <w:iCs/>
      <w:color w:val="44546A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69117E"/>
    <w:pPr>
      <w:tabs>
        <w:tab w:val="center" w:pos="4536"/>
        <w:tab w:val="right" w:pos="9072"/>
      </w:tabs>
      <w:suppressAutoHyphens/>
      <w:spacing w:after="0" w:line="240" w:lineRule="auto"/>
      <w:ind w:left="426"/>
      <w:contextualSpacing/>
      <w:jc w:val="both"/>
    </w:pPr>
    <w:rPr>
      <w:rFonts w:ascii="Calibri Light" w:eastAsia="Yu Gothic Light" w:hAnsi="Calibri Light" w:cs="Calibri Light"/>
      <w:sz w:val="20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rsid w:val="0069117E"/>
    <w:rPr>
      <w:rFonts w:ascii="Calibri Light" w:eastAsia="Yu Gothic Light" w:hAnsi="Calibri Light" w:cs="Calibri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69117E"/>
    <w:pPr>
      <w:tabs>
        <w:tab w:val="center" w:pos="4536"/>
        <w:tab w:val="right" w:pos="9072"/>
      </w:tabs>
      <w:suppressAutoHyphens/>
      <w:spacing w:after="0" w:line="240" w:lineRule="auto"/>
      <w:ind w:left="426"/>
      <w:contextualSpacing/>
      <w:jc w:val="both"/>
    </w:pPr>
    <w:rPr>
      <w:rFonts w:ascii="Calibri Light" w:eastAsia="Yu Gothic Light" w:hAnsi="Calibri Light" w:cs="Calibri Light"/>
      <w:sz w:val="20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69117E"/>
    <w:rPr>
      <w:rFonts w:ascii="Calibri Light" w:eastAsia="Yu Gothic Light" w:hAnsi="Calibri Light" w:cs="Calibri Light"/>
      <w:sz w:val="20"/>
    </w:rPr>
  </w:style>
  <w:style w:type="character" w:customStyle="1" w:styleId="Nagwek1Znak1">
    <w:name w:val="Nagłówek 1 Znak1"/>
    <w:basedOn w:val="Domylnaczcionkaakapitu"/>
    <w:uiPriority w:val="9"/>
    <w:rsid w:val="0069117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7Znak1">
    <w:name w:val="Nagłówek 7 Znak1"/>
    <w:basedOn w:val="Domylnaczcionkaakapitu"/>
    <w:uiPriority w:val="9"/>
    <w:semiHidden/>
    <w:rsid w:val="0069117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styleId="Hipercze">
    <w:name w:val="Hyperlink"/>
    <w:basedOn w:val="Domylnaczcionkaakapitu"/>
    <w:uiPriority w:val="99"/>
    <w:semiHidden/>
    <w:unhideWhenUsed/>
    <w:rsid w:val="0069117E"/>
    <w:rPr>
      <w:color w:val="0563C1" w:themeColor="hyperlink"/>
      <w:u w:val="single"/>
    </w:rPr>
  </w:style>
  <w:style w:type="paragraph" w:styleId="Tytu">
    <w:name w:val="Title"/>
    <w:basedOn w:val="Normalny"/>
    <w:next w:val="Normalny"/>
    <w:link w:val="TytuZnak"/>
    <w:uiPriority w:val="10"/>
    <w:qFormat/>
    <w:rsid w:val="0069117E"/>
    <w:pPr>
      <w:spacing w:after="0" w:line="240" w:lineRule="auto"/>
      <w:contextualSpacing/>
    </w:pPr>
    <w:rPr>
      <w:rFonts w:ascii="Calibri Light" w:eastAsia="Yu Gothic Light" w:hAnsi="Calibri Light" w:cs="Times New Roman"/>
      <w:spacing w:val="-10"/>
      <w:kern w:val="28"/>
      <w:sz w:val="56"/>
      <w:szCs w:val="56"/>
      <w:lang w:eastAsia="pl-PL"/>
    </w:rPr>
  </w:style>
  <w:style w:type="character" w:customStyle="1" w:styleId="TytuZnak1">
    <w:name w:val="Tytuł Znak1"/>
    <w:basedOn w:val="Domylnaczcionkaakapitu"/>
    <w:uiPriority w:val="10"/>
    <w:rsid w:val="0069117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9117E"/>
    <w:pPr>
      <w:numPr>
        <w:ilvl w:val="1"/>
      </w:numPr>
    </w:pPr>
    <w:rPr>
      <w:rFonts w:eastAsia="Yu Mincho"/>
      <w:color w:val="5A5A5A"/>
      <w:spacing w:val="15"/>
      <w:lang w:eastAsia="pl-PL"/>
    </w:rPr>
  </w:style>
  <w:style w:type="character" w:customStyle="1" w:styleId="PodtytuZnak1">
    <w:name w:val="Podtytuł Znak1"/>
    <w:basedOn w:val="Domylnaczcionkaakapitu"/>
    <w:uiPriority w:val="11"/>
    <w:rsid w:val="0069117E"/>
    <w:rPr>
      <w:rFonts w:eastAsiaTheme="minorEastAsia"/>
      <w:color w:val="5A5A5A" w:themeColor="text1" w:themeTint="A5"/>
      <w:spacing w:val="15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69117E"/>
    <w:rPr>
      <w:color w:val="954F72" w:themeColor="followedHyperlink"/>
      <w:u w:val="single"/>
    </w:rPr>
  </w:style>
  <w:style w:type="paragraph" w:styleId="Poprawka">
    <w:name w:val="Revision"/>
    <w:hidden/>
    <w:uiPriority w:val="99"/>
    <w:semiHidden/>
    <w:rsid w:val="0069117E"/>
    <w:pPr>
      <w:spacing w:after="0" w:line="240" w:lineRule="auto"/>
    </w:pPr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69</Pages>
  <Words>16988</Words>
  <Characters>101929</Characters>
  <Application>Microsoft Office Word</Application>
  <DocSecurity>0</DocSecurity>
  <Lines>849</Lines>
  <Paragraphs>237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Degler</dc:creator>
  <cp:keywords/>
  <dc:description/>
  <cp:lastModifiedBy>Joanna Degler</cp:lastModifiedBy>
  <cp:revision>1</cp:revision>
  <dcterms:created xsi:type="dcterms:W3CDTF">2023-09-20T11:12:00Z</dcterms:created>
  <dcterms:modified xsi:type="dcterms:W3CDTF">2023-09-20T11:13:00Z</dcterms:modified>
</cp:coreProperties>
</file>